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4833" w:rsidRPr="00635407" w:rsidRDefault="00F44833" w:rsidP="00F44833">
      <w:pPr>
        <w:bidi/>
        <w:spacing w:after="0" w:line="276" w:lineRule="auto"/>
        <w:ind w:left="4"/>
        <w:jc w:val="center"/>
        <w:rPr>
          <w:rFonts w:ascii="Arial" w:hAnsi="Arial" w:cs="B Zar"/>
          <w:b/>
          <w:bCs/>
          <w:color w:val="FF0000"/>
          <w:sz w:val="24"/>
          <w:szCs w:val="24"/>
        </w:rPr>
      </w:pPr>
      <w:r w:rsidRPr="00635407">
        <w:rPr>
          <w:rFonts w:ascii="Arial" w:hAnsi="Arial" w:cs="B Zar"/>
          <w:b/>
          <w:bCs/>
          <w:noProof/>
          <w:color w:val="FF0000"/>
          <w:sz w:val="24"/>
          <w:szCs w:val="24"/>
          <w:rtl/>
        </w:rPr>
        <w:drawing>
          <wp:inline distT="0" distB="0" distL="0" distR="0" wp14:anchorId="0DB21657" wp14:editId="040FCBB8">
            <wp:extent cx="914400" cy="882650"/>
            <wp:effectExtent l="0" t="0" r="0" b="0"/>
            <wp:docPr id="1" name="Picture 1" descr="C:\Users\s.hashemzehi\Desktop\متاآنالیز\Unizahed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.hashemzehi\Desktop\متاآنالیز\Unizaheda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C18" w:rsidRPr="00635407" w:rsidRDefault="00B93C18" w:rsidP="00B93C18">
      <w:pPr>
        <w:bidi/>
        <w:spacing w:after="0" w:line="276" w:lineRule="auto"/>
        <w:ind w:left="4"/>
        <w:jc w:val="center"/>
        <w:rPr>
          <w:rFonts w:ascii="Arial" w:hAnsi="Arial" w:cs="B Zar"/>
          <w:b/>
          <w:bCs/>
          <w:color w:val="FF0000"/>
          <w:sz w:val="24"/>
          <w:szCs w:val="24"/>
        </w:rPr>
      </w:pPr>
      <w:r w:rsidRPr="00635407">
        <w:rPr>
          <w:rFonts w:ascii="Arial" w:hAnsi="Arial" w:cs="B Zar" w:hint="cs"/>
          <w:b/>
          <w:bCs/>
          <w:color w:val="FF0000"/>
          <w:sz w:val="24"/>
          <w:szCs w:val="24"/>
          <w:rtl/>
        </w:rPr>
        <w:t>بسمه تعالی</w:t>
      </w:r>
    </w:p>
    <w:p w:rsidR="00ED76A9" w:rsidRPr="00635407" w:rsidRDefault="00ED76A9" w:rsidP="003C7C09">
      <w:pPr>
        <w:bidi/>
        <w:spacing w:after="0" w:line="276" w:lineRule="auto"/>
        <w:ind w:left="4"/>
        <w:jc w:val="center"/>
        <w:rPr>
          <w:rFonts w:ascii="Arial" w:hAnsi="Arial" w:cs="B Zar"/>
          <w:b/>
          <w:bCs/>
          <w:color w:val="FF0000"/>
          <w:sz w:val="24"/>
          <w:szCs w:val="24"/>
          <w:rtl/>
        </w:rPr>
      </w:pPr>
      <w:r w:rsidRPr="00635407">
        <w:rPr>
          <w:rFonts w:ascii="Arial" w:hAnsi="Arial" w:cs="B Zar" w:hint="cs"/>
          <w:b/>
          <w:bCs/>
          <w:color w:val="FF0000"/>
          <w:sz w:val="24"/>
          <w:szCs w:val="24"/>
          <w:rtl/>
        </w:rPr>
        <w:t>دانشگاه علوم پزشکی و خدمات بهداشتی درمانی زاهدان</w:t>
      </w:r>
    </w:p>
    <w:p w:rsidR="00ED76A9" w:rsidRPr="00635407" w:rsidRDefault="00ED76A9" w:rsidP="003C7C09">
      <w:pPr>
        <w:bidi/>
        <w:spacing w:after="0" w:line="276" w:lineRule="auto"/>
        <w:ind w:left="4"/>
        <w:jc w:val="center"/>
        <w:rPr>
          <w:rFonts w:ascii="Arial" w:hAnsi="Arial" w:cs="B Zar"/>
          <w:b/>
          <w:bCs/>
          <w:color w:val="FF0000"/>
          <w:sz w:val="24"/>
          <w:szCs w:val="24"/>
          <w:rtl/>
        </w:rPr>
      </w:pPr>
      <w:r w:rsidRPr="00635407">
        <w:rPr>
          <w:rFonts w:ascii="Arial" w:hAnsi="Arial" w:cs="B Zar" w:hint="cs"/>
          <w:b/>
          <w:bCs/>
          <w:color w:val="FF0000"/>
          <w:sz w:val="24"/>
          <w:szCs w:val="24"/>
          <w:rtl/>
        </w:rPr>
        <w:t>معاونت تحقیقات و فناوری</w:t>
      </w:r>
    </w:p>
    <w:p w:rsidR="00064207" w:rsidRDefault="00ED76A9" w:rsidP="003C7C09">
      <w:pPr>
        <w:bidi/>
        <w:spacing w:after="0" w:line="276" w:lineRule="auto"/>
        <w:ind w:left="4"/>
        <w:jc w:val="center"/>
        <w:rPr>
          <w:rFonts w:ascii="Arial" w:hAnsi="Arial" w:cs="B Zar"/>
          <w:b/>
          <w:bCs/>
          <w:color w:val="FF0000"/>
          <w:sz w:val="24"/>
          <w:szCs w:val="24"/>
          <w:rtl/>
        </w:rPr>
      </w:pPr>
      <w:r w:rsidRPr="00635407">
        <w:rPr>
          <w:rFonts w:ascii="Arial" w:hAnsi="Arial" w:cs="B Zar" w:hint="cs"/>
          <w:b/>
          <w:bCs/>
          <w:color w:val="FF0000"/>
          <w:sz w:val="24"/>
          <w:szCs w:val="24"/>
          <w:rtl/>
        </w:rPr>
        <w:t>دستورالعمل اعطای گرنت های تحقیقاتی</w:t>
      </w:r>
      <w:r w:rsidR="00635407">
        <w:rPr>
          <w:rFonts w:ascii="Arial" w:hAnsi="Arial" w:cs="B Zar" w:hint="cs"/>
          <w:b/>
          <w:bCs/>
          <w:color w:val="FF0000"/>
          <w:sz w:val="24"/>
          <w:szCs w:val="24"/>
          <w:rtl/>
        </w:rPr>
        <w:t xml:space="preserve"> </w:t>
      </w:r>
    </w:p>
    <w:p w:rsidR="000A567B" w:rsidRPr="00064207" w:rsidRDefault="00635407" w:rsidP="00064207">
      <w:pPr>
        <w:bidi/>
        <w:spacing w:after="0" w:line="276" w:lineRule="auto"/>
        <w:ind w:left="4"/>
        <w:jc w:val="center"/>
        <w:rPr>
          <w:rFonts w:ascii="Arial" w:hAnsi="Arial" w:cs="B Zar"/>
          <w:b/>
          <w:bCs/>
          <w:color w:val="FF0000"/>
          <w:sz w:val="24"/>
          <w:szCs w:val="24"/>
          <w:u w:val="single"/>
          <w:lang w:bidi="fa-IR"/>
        </w:rPr>
      </w:pPr>
      <w:r w:rsidRPr="00064207">
        <w:rPr>
          <w:rFonts w:ascii="Arial" w:hAnsi="Arial" w:cs="B Zar" w:hint="cs"/>
          <w:b/>
          <w:bCs/>
          <w:color w:val="FF0000"/>
          <w:sz w:val="24"/>
          <w:szCs w:val="24"/>
          <w:u w:val="single"/>
          <w:rtl/>
        </w:rPr>
        <w:t>سال 1404</w:t>
      </w:r>
    </w:p>
    <w:p w:rsidR="00392604" w:rsidRPr="00635407" w:rsidRDefault="00392604" w:rsidP="00392604">
      <w:pPr>
        <w:bidi/>
        <w:spacing w:after="0" w:line="276" w:lineRule="auto"/>
        <w:ind w:left="4"/>
        <w:jc w:val="center"/>
        <w:rPr>
          <w:rFonts w:ascii="Arial" w:hAnsi="Arial" w:cs="B Zar"/>
          <w:b/>
          <w:bCs/>
          <w:color w:val="000000" w:themeColor="text1"/>
          <w:sz w:val="24"/>
          <w:szCs w:val="24"/>
          <w:rtl/>
        </w:rPr>
      </w:pPr>
    </w:p>
    <w:p w:rsidR="00392604" w:rsidRPr="00635407" w:rsidRDefault="00392604" w:rsidP="00392604">
      <w:pPr>
        <w:bidi/>
        <w:spacing w:after="0"/>
        <w:ind w:left="4"/>
        <w:jc w:val="both"/>
        <w:rPr>
          <w:rFonts w:ascii="Arial" w:hAnsi="Arial" w:cs="B Zar"/>
          <w:color w:val="000000" w:themeColor="text1"/>
          <w:sz w:val="24"/>
          <w:szCs w:val="24"/>
          <w:rtl/>
        </w:rPr>
      </w:pPr>
      <w:r w:rsidRPr="00635407">
        <w:rPr>
          <w:rFonts w:ascii="Arial" w:hAnsi="Arial" w:cs="B Zar" w:hint="cs"/>
          <w:color w:val="000000" w:themeColor="text1"/>
          <w:sz w:val="24"/>
          <w:szCs w:val="24"/>
          <w:rtl/>
        </w:rPr>
        <w:t>به منظور تقویت فعالیت</w:t>
      </w:r>
      <w:r w:rsidRPr="00635407">
        <w:rPr>
          <w:rFonts w:ascii="Arial" w:hAnsi="Arial" w:cs="B Zar"/>
          <w:color w:val="000000" w:themeColor="text1"/>
          <w:sz w:val="24"/>
          <w:szCs w:val="24"/>
        </w:rPr>
        <w:t xml:space="preserve"> </w:t>
      </w:r>
      <w:r w:rsidRPr="00635407">
        <w:rPr>
          <w:rFonts w:ascii="Arial" w:hAnsi="Arial" w:cs="B Zar" w:hint="cs"/>
          <w:color w:val="000000" w:themeColor="text1"/>
          <w:sz w:val="24"/>
          <w:szCs w:val="24"/>
          <w:rtl/>
        </w:rPr>
        <w:t>های پژوهشی و فناوری دانشگاه، جهت افزایش انگیزه</w:t>
      </w:r>
      <w:r w:rsidRPr="00635407">
        <w:rPr>
          <w:rFonts w:ascii="Arial" w:hAnsi="Arial" w:cs="B Zar"/>
          <w:color w:val="000000" w:themeColor="text1"/>
          <w:sz w:val="24"/>
          <w:szCs w:val="24"/>
        </w:rPr>
        <w:t xml:space="preserve"> </w:t>
      </w:r>
      <w:r w:rsidRPr="00635407">
        <w:rPr>
          <w:rFonts w:ascii="Arial" w:hAnsi="Arial" w:cs="B Zar" w:hint="cs"/>
          <w:color w:val="000000" w:themeColor="text1"/>
          <w:sz w:val="24"/>
          <w:szCs w:val="24"/>
          <w:rtl/>
        </w:rPr>
        <w:t>به پژوهشگران و فناوران دارای فعالیت های شاخص گرنت های تحقیقاتی و فناورانه مطابق دستورالعمل زیر اعطاء خواهد شد.</w:t>
      </w:r>
    </w:p>
    <w:p w:rsidR="00392604" w:rsidRPr="00635407" w:rsidRDefault="00392604" w:rsidP="00392604">
      <w:pPr>
        <w:bidi/>
        <w:spacing w:after="0"/>
        <w:ind w:left="4"/>
        <w:jc w:val="both"/>
        <w:rPr>
          <w:rFonts w:ascii="Arial" w:hAnsi="Arial" w:cs="B Zar"/>
          <w:color w:val="000000" w:themeColor="text1"/>
          <w:sz w:val="24"/>
          <w:szCs w:val="24"/>
          <w:rtl/>
        </w:rPr>
      </w:pPr>
    </w:p>
    <w:p w:rsidR="00392604" w:rsidRPr="00064207" w:rsidRDefault="00392604" w:rsidP="00392604">
      <w:pPr>
        <w:pStyle w:val="Heading3"/>
        <w:bidi/>
        <w:rPr>
          <w:rFonts w:cs="B Titr"/>
          <w:color w:val="00B050"/>
          <w:rtl/>
        </w:rPr>
      </w:pPr>
      <w:bookmarkStart w:id="0" w:name="_Toc180324220"/>
      <w:r w:rsidRPr="00064207">
        <w:rPr>
          <w:rFonts w:cs="B Titr" w:hint="cs"/>
          <w:color w:val="00B050"/>
          <w:rtl/>
        </w:rPr>
        <w:t>ماده 1: تعریف گرنت یا پژوهانه</w:t>
      </w:r>
      <w:bookmarkEnd w:id="0"/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گرنت یا پژوهانه مبلغی است که به موجب این دستورالعمل و با توجه به تایید شورای پژوهش و فناوری و اعتبارات پژوهشی دانشگاه سالانه و بطور تشویقی در اختیار اعضای هیات علمی واجد شرایط ، کارمندان واجد شرایط و دانشجویان برتر واجد شرایط و سایر موارد قید شده در این دستورالعمل قرار می گیرد تا بر اساس قوانین و مقررات جاری برای انجام طرح های پژوهشی هزینه نمایند.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</w:p>
    <w:p w:rsidR="00392604" w:rsidRPr="00064207" w:rsidRDefault="00392604" w:rsidP="00392604">
      <w:pPr>
        <w:bidi/>
        <w:spacing w:after="0"/>
        <w:ind w:left="4"/>
        <w:jc w:val="both"/>
        <w:rPr>
          <w:rFonts w:asciiTheme="majorHAnsi" w:eastAsiaTheme="majorEastAsia" w:hAnsiTheme="majorHAnsi" w:cs="B Titr"/>
          <w:color w:val="00B050"/>
          <w:sz w:val="24"/>
          <w:szCs w:val="24"/>
          <w:rtl/>
        </w:rPr>
      </w:pPr>
      <w:r w:rsidRPr="00064207">
        <w:rPr>
          <w:rFonts w:asciiTheme="majorHAnsi" w:eastAsiaTheme="majorEastAsia" w:hAnsiTheme="majorHAnsi" w:cs="B Titr" w:hint="cs"/>
          <w:color w:val="00B050"/>
          <w:sz w:val="24"/>
          <w:szCs w:val="24"/>
          <w:rtl/>
        </w:rPr>
        <w:t>ماده 2: قوانین و ضوابط جاری(نحوه اجرا)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تعهدات این گرنت ها از قوانین جاری شورای پژوهش و فناوری دانشگاه تبعیت می کند.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اعتبار محاسبه شده در هر سال مختص همان سال بوده و قابل انتقال به سنوات آتی نمی باشد.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امکان تجمیع گرنتها وجود ندارد. 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طرح پیشنهادی به منظور استفاده از گرنت نمی بایست قبلا در هیچ یک از شوراهای تابعه دانشگاه مردود شده باشد.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اختصاص گرنت در سال های بعد منوط به اتمام گرنت های قبلی می باشد.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هر هیات علمی در سال می تواند از سه نوع گرنت در حیطه های مختلف استفاده نماید.(تداخل گرنت سازمانهای حمایتگر مستثنی می باشد)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هر کارمند در سال می تواند از یک نوع گرنت استفاده نماید (تداخل گرنت سازمان های حمایتگر مستثنی می باشد).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نحوه انتشار نتایج علمی طرح های گرنت بر اساس مبالغ از تعهدات جاری طرح ها و مشروح در صورتجلسه شورای پژوهش و فناوری دانشگاه تبعیت و هرگونه محصول منتج از گرنت ها اعم از مقالات، پتنت و ...باید با درج صحیح وابستگی به دانشگاه علوم پزشکی زاهدان انتشار یابد.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lastRenderedPageBreak/>
        <w:t>هنگام ثبت طرح پژوهشی جهت استفاده از هر نوع گرنت، می بایست نحوه تامین اعتبار یکی از انواع گرنت انتخاب شود.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به منظور حمایت از نخبگان گرنت تحقیقاتی نیاز به طرح در شورای پژوهش دانشگاه نمی باشد و فقط داوری (علمی- متدی- هزینه)، نظارت بر حسن اجرا، دریافت کد اخلاق در پژوهش های پزشکی، شورای پژوهش دانشگاه و عقد قرارداد صورت می گیرد.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اعتبار گرنت ها ، صرفا به طرح های تحقیقاتی گیرنده گرنت تعلق می گیرد و امکان واگذاری کل اعتبار گرنت و یا بخشی از آن،به طرح های سایر اعضای هیات علمی امکان پذیر نیست.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امکان انتقال اعتبار گرنت به طرح های مراکز تحقیقاتی وجود ندارد.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عضو هیات علمی ، کارمند و دانشجوی برتر موظف است ظرف حداکثر 2 سال از تاریخ گرنت، تعهدات (چاپ مقاله ، پتنت و ...) مربوط به طرح را به معاونت تحقیقات و فناوری دانشگاه تحویل دهد.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تمدید مدت زمان گرنت از ضوابط جاری پیروی می کنند.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درخواست افزایش بودجه شامل حال گرنت نمیشود.</w:t>
      </w:r>
    </w:p>
    <w:p w:rsidR="00392604" w:rsidRPr="00635407" w:rsidRDefault="00392604" w:rsidP="00392604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در مواردی که این دستورالعمل دارای ابهام باشد بر اساس سایر مصوبات و مقررات شورای پژوهشی معاونت تحقیقات و فناوری عمل می گردد.</w:t>
      </w:r>
    </w:p>
    <w:p w:rsidR="00392604" w:rsidRPr="00635407" w:rsidRDefault="00392604" w:rsidP="00392604">
      <w:pPr>
        <w:pStyle w:val="ListParagraph"/>
        <w:spacing w:line="240" w:lineRule="auto"/>
        <w:rPr>
          <w:rFonts w:cs="B Zar"/>
          <w:color w:val="000000" w:themeColor="text1"/>
          <w:sz w:val="24"/>
          <w:szCs w:val="24"/>
          <w:rtl/>
        </w:rPr>
      </w:pPr>
    </w:p>
    <w:p w:rsidR="00392604" w:rsidRPr="00064207" w:rsidRDefault="00392604" w:rsidP="00392604">
      <w:pPr>
        <w:pStyle w:val="Heading3"/>
        <w:bidi/>
        <w:rPr>
          <w:rFonts w:cs="B Titr"/>
          <w:color w:val="00B050"/>
          <w:rtl/>
          <w:lang w:bidi="ar-SA"/>
        </w:rPr>
      </w:pPr>
      <w:bookmarkStart w:id="1" w:name="_Toc180324221"/>
      <w:r w:rsidRPr="00064207">
        <w:rPr>
          <w:rFonts w:cs="B Titr" w:hint="cs"/>
          <w:color w:val="00B050"/>
          <w:rtl/>
          <w:lang w:bidi="ar-SA"/>
        </w:rPr>
        <w:t>ماده 3: انواع گرنت های پژوهشی تشویقی</w:t>
      </w:r>
      <w:bookmarkEnd w:id="1"/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1-گرنت پژوهشگران برتر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2-گرنت دانشجویان برتر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3-</w:t>
      </w:r>
      <w:r w:rsidRPr="00635407">
        <w:rPr>
          <w:rFonts w:cs="B Zar"/>
          <w:color w:val="000000" w:themeColor="text1"/>
          <w:sz w:val="24"/>
          <w:szCs w:val="24"/>
        </w:rPr>
        <w:t>First Grant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4- گرنت</w:t>
      </w:r>
      <w:r w:rsidRPr="00635407">
        <w:rPr>
          <w:rFonts w:cs="B Zar"/>
          <w:color w:val="000000" w:themeColor="text1"/>
          <w:sz w:val="24"/>
          <w:szCs w:val="24"/>
        </w:rPr>
        <w:t xml:space="preserve">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پژوهشی مقالات پر استناد 3 سال گذشته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5- گرنت پژوهشی انتشار تعداد مقالات در مجلات معتبر با </w:t>
      </w:r>
      <w:r w:rsidRPr="00635407">
        <w:rPr>
          <w:rFonts w:cs="B Zar"/>
          <w:color w:val="000000" w:themeColor="text1"/>
          <w:sz w:val="24"/>
          <w:szCs w:val="24"/>
        </w:rPr>
        <w:t xml:space="preserve">IF≥ 6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6- گرنت پژوهشی  به ازای انتشار سه مقاله ظرف دو سال اخیر در 25 % درصد برتر مجلات هر رشته</w:t>
      </w:r>
      <w:r w:rsidRPr="00635407">
        <w:rPr>
          <w:rFonts w:cs="B Zar"/>
          <w:color w:val="000000" w:themeColor="text1"/>
          <w:sz w:val="24"/>
          <w:szCs w:val="24"/>
        </w:rPr>
        <w:t xml:space="preserve"> Q1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7- گرنت پژوهشی تشویقی ثبت اختراع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8- گرنت پژوهشی جذب بودجه از خارج از دانشگاه(سازمان های حمایتگر)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9- گرنت پژوهشی برای داوران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10- گرنت پژوهشی مطالعات اثرگذار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</w:p>
    <w:p w:rsidR="00392604" w:rsidRPr="00064207" w:rsidRDefault="00392604" w:rsidP="00392604">
      <w:pPr>
        <w:bidi/>
        <w:jc w:val="both"/>
        <w:rPr>
          <w:rFonts w:cs="B Zar"/>
          <w:b/>
          <w:bCs/>
          <w:color w:val="FF0000"/>
          <w:sz w:val="24"/>
          <w:szCs w:val="24"/>
        </w:rPr>
      </w:pPr>
      <w:r w:rsidRPr="00064207">
        <w:rPr>
          <w:rFonts w:cs="B Zar" w:hint="cs"/>
          <w:b/>
          <w:bCs/>
          <w:color w:val="FF0000"/>
          <w:sz w:val="24"/>
          <w:szCs w:val="24"/>
          <w:rtl/>
        </w:rPr>
        <w:lastRenderedPageBreak/>
        <w:t>بند 1: گرنت پژوهشگران برتر</w:t>
      </w:r>
    </w:p>
    <w:p w:rsidR="00392604" w:rsidRPr="00635407" w:rsidRDefault="00392604" w:rsidP="00392604">
      <w:pPr>
        <w:bidi/>
        <w:jc w:val="both"/>
        <w:rPr>
          <w:rFonts w:cs="B Zar"/>
          <w:b/>
          <w:bCs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 xml:space="preserve">1-1 :گرنت پژوهشگران برتر دانشگاه/ دانشکده 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این گرنت به اعضای هیات علمی دانشگاه با عنوان پژوهشگر برتر که در روز بزرگداشت پژوهش که هر ساله برگزار می گردد کسب نمایند به شرح ذیل اعطا میگردد.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1: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اعتبار این گرنت به مدت یک سال تا تاریخ برگزاری روز پژوهش سال آینده می باشد.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8"/>
          <w:szCs w:val="8"/>
          <w:rtl/>
        </w:rPr>
      </w:pPr>
    </w:p>
    <w:p w:rsidR="00392604" w:rsidRPr="00635407" w:rsidRDefault="00392604" w:rsidP="00392604">
      <w:pPr>
        <w:bidi/>
        <w:jc w:val="center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جدول شماره7: گرنت پژوهشگران دانشگاه/دانشکده</w:t>
      </w:r>
    </w:p>
    <w:tbl>
      <w:tblPr>
        <w:tblStyle w:val="TableGrid"/>
        <w:bidiVisual/>
        <w:tblW w:w="0" w:type="auto"/>
        <w:tblInd w:w="1695" w:type="dxa"/>
        <w:tblLook w:val="04A0" w:firstRow="1" w:lastRow="0" w:firstColumn="1" w:lastColumn="0" w:noHBand="0" w:noVBand="1"/>
      </w:tblPr>
      <w:tblGrid>
        <w:gridCol w:w="665"/>
        <w:gridCol w:w="1134"/>
        <w:gridCol w:w="2003"/>
        <w:gridCol w:w="2160"/>
      </w:tblGrid>
      <w:tr w:rsidR="00635407" w:rsidRPr="00635407" w:rsidTr="004325F7"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ردیف</w:t>
            </w:r>
          </w:p>
        </w:tc>
        <w:tc>
          <w:tcPr>
            <w:tcW w:w="1134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نفرات</w:t>
            </w:r>
          </w:p>
        </w:tc>
        <w:tc>
          <w:tcPr>
            <w:tcW w:w="2003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پژوهشگر برتر دانشگاه</w:t>
            </w:r>
          </w:p>
        </w:tc>
        <w:tc>
          <w:tcPr>
            <w:tcW w:w="216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پژوهشگر برتر دانشکده ها</w:t>
            </w:r>
          </w:p>
        </w:tc>
      </w:tr>
      <w:tr w:rsidR="00635407" w:rsidRPr="00635407" w:rsidTr="004325F7">
        <w:trPr>
          <w:trHeight w:val="405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134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نفر اول</w:t>
            </w:r>
          </w:p>
        </w:tc>
        <w:tc>
          <w:tcPr>
            <w:tcW w:w="2003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000/000/500/1</w:t>
            </w:r>
          </w:p>
        </w:tc>
        <w:tc>
          <w:tcPr>
            <w:tcW w:w="216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000/000/750</w:t>
            </w:r>
          </w:p>
        </w:tc>
      </w:tr>
      <w:tr w:rsidR="00635407" w:rsidRPr="00635407" w:rsidTr="004325F7"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1134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نفر دوم</w:t>
            </w:r>
          </w:p>
        </w:tc>
        <w:tc>
          <w:tcPr>
            <w:tcW w:w="2003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000/000/250/1</w:t>
            </w:r>
          </w:p>
        </w:tc>
        <w:tc>
          <w:tcPr>
            <w:tcW w:w="216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/>
                <w:color w:val="000000" w:themeColor="text1"/>
                <w:sz w:val="24"/>
                <w:szCs w:val="24"/>
                <w:rtl/>
              </w:rPr>
              <w:t>000/000/</w:t>
            </w: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750</w:t>
            </w:r>
          </w:p>
        </w:tc>
      </w:tr>
      <w:tr w:rsidR="00635407" w:rsidRPr="00635407" w:rsidTr="004325F7"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1134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نفر سوم</w:t>
            </w:r>
          </w:p>
        </w:tc>
        <w:tc>
          <w:tcPr>
            <w:tcW w:w="2003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000/000/000/1</w:t>
            </w:r>
          </w:p>
        </w:tc>
        <w:tc>
          <w:tcPr>
            <w:tcW w:w="216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/>
                <w:color w:val="000000" w:themeColor="text1"/>
                <w:sz w:val="24"/>
                <w:szCs w:val="24"/>
                <w:rtl/>
              </w:rPr>
              <w:t>000/000/</w:t>
            </w: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75</w:t>
            </w:r>
            <w:r w:rsidRPr="00635407">
              <w:rPr>
                <w:rFonts w:cs="B Zar"/>
                <w:color w:val="000000" w:themeColor="text1"/>
                <w:sz w:val="24"/>
                <w:szCs w:val="24"/>
                <w:rtl/>
              </w:rPr>
              <w:t>0</w:t>
            </w:r>
          </w:p>
        </w:tc>
      </w:tr>
    </w:tbl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18"/>
          <w:szCs w:val="18"/>
          <w:rtl/>
        </w:rPr>
      </w:pPr>
    </w:p>
    <w:p w:rsidR="00392604" w:rsidRPr="00635407" w:rsidRDefault="00392604" w:rsidP="00392604">
      <w:pPr>
        <w:bidi/>
        <w:jc w:val="both"/>
        <w:rPr>
          <w:rFonts w:cs="B Zar"/>
          <w:b/>
          <w:bCs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 xml:space="preserve">1-2: گرنت پژوهشگران پر استناد 1% و 2% برتر 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این گرنت به اعضای هیات علمی که جزو پژ</w:t>
      </w:r>
      <w:r w:rsidRPr="00635407">
        <w:rPr>
          <w:rFonts w:ascii="Tahoma" w:hAnsi="Tahoma" w:cs="B Zar"/>
          <w:color w:val="000000" w:themeColor="text1"/>
          <w:sz w:val="24"/>
          <w:szCs w:val="24"/>
          <w:rtl/>
        </w:rPr>
        <w:t>هشگران ۱% پراستناد برتر نظام رتبه‌بندی جهانی</w:t>
      </w:r>
      <w:r w:rsidRPr="00635407">
        <w:rPr>
          <w:rFonts w:ascii="Tahoma" w:hAnsi="Tahoma" w:cs="B Zar" w:hint="cs"/>
          <w:color w:val="000000" w:themeColor="text1"/>
          <w:sz w:val="24"/>
          <w:szCs w:val="24"/>
          <w:rtl/>
        </w:rPr>
        <w:t xml:space="preserve"> </w:t>
      </w:r>
      <w:r w:rsidRPr="00635407">
        <w:rPr>
          <w:rFonts w:ascii="Tahoma" w:hAnsi="Tahoma" w:cs="B Zar"/>
          <w:color w:val="000000" w:themeColor="text1"/>
          <w:sz w:val="24"/>
          <w:szCs w:val="24"/>
        </w:rPr>
        <w:t xml:space="preserve"> </w:t>
      </w:r>
      <w:r w:rsidRPr="00635407">
        <w:rPr>
          <w:rFonts w:asciiTheme="majorBidi" w:hAnsiTheme="majorBidi" w:cs="B Zar"/>
          <w:color w:val="000000" w:themeColor="text1"/>
          <w:sz w:val="24"/>
          <w:szCs w:val="24"/>
        </w:rPr>
        <w:t>ESI</w:t>
      </w:r>
      <w:r w:rsidRPr="00635407">
        <w:rPr>
          <w:rFonts w:ascii="Tahoma" w:hAnsi="Tahoma" w:cs="B Zar" w:hint="cs"/>
          <w:color w:val="000000" w:themeColor="text1"/>
          <w:sz w:val="24"/>
          <w:szCs w:val="24"/>
          <w:rtl/>
        </w:rPr>
        <w:t xml:space="preserve">( با </w:t>
      </w:r>
      <w:r w:rsidRPr="00635407">
        <w:rPr>
          <w:rFonts w:cs="B Zar"/>
          <w:color w:val="000000" w:themeColor="text1"/>
          <w:sz w:val="24"/>
          <w:szCs w:val="24"/>
          <w:rtl/>
        </w:rPr>
        <w:t>تحلیل داده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635407">
        <w:rPr>
          <w:rFonts w:cs="B Zar"/>
          <w:color w:val="000000" w:themeColor="text1"/>
          <w:sz w:val="24"/>
          <w:szCs w:val="24"/>
          <w:rtl/>
        </w:rPr>
        <w:t>های پایگاه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635407">
        <w:rPr>
          <w:rFonts w:cs="B Zar"/>
          <w:color w:val="000000" w:themeColor="text1"/>
          <w:sz w:val="24"/>
          <w:szCs w:val="24"/>
        </w:rPr>
        <w:t>ISI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) و </w:t>
      </w:r>
      <w:r w:rsidRPr="00635407">
        <w:rPr>
          <w:rFonts w:cs="B Zar"/>
          <w:color w:val="000000" w:themeColor="text1"/>
          <w:sz w:val="24"/>
          <w:szCs w:val="24"/>
          <w:rtl/>
        </w:rPr>
        <w:t>پژوهشگر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ان </w:t>
      </w:r>
      <w:r w:rsidRPr="00635407">
        <w:rPr>
          <w:rFonts w:cs="B Zar"/>
          <w:color w:val="000000" w:themeColor="text1"/>
          <w:sz w:val="24"/>
          <w:szCs w:val="24"/>
          <w:rtl/>
        </w:rPr>
        <w:t xml:space="preserve">پراستناد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2%</w:t>
      </w:r>
      <w:r w:rsidRPr="00635407">
        <w:rPr>
          <w:rFonts w:cs="B Zar"/>
          <w:color w:val="000000" w:themeColor="text1"/>
          <w:sz w:val="24"/>
          <w:szCs w:val="24"/>
          <w:rtl/>
        </w:rPr>
        <w:t xml:space="preserve"> برتر دنیا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(دوران خدمتی و دوره یک ساله) (با </w:t>
      </w:r>
      <w:r w:rsidRPr="00635407">
        <w:rPr>
          <w:rFonts w:cs="B Zar"/>
          <w:color w:val="000000" w:themeColor="text1"/>
          <w:sz w:val="24"/>
          <w:szCs w:val="24"/>
          <w:rtl/>
        </w:rPr>
        <w:t>تحلیل داده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635407">
        <w:rPr>
          <w:rFonts w:cs="B Zar"/>
          <w:color w:val="000000" w:themeColor="text1"/>
          <w:sz w:val="24"/>
          <w:szCs w:val="24"/>
          <w:rtl/>
        </w:rPr>
        <w:t xml:space="preserve">های پایگاه </w:t>
      </w:r>
      <w:r w:rsidRPr="00635407">
        <w:rPr>
          <w:rFonts w:cs="B Zar"/>
          <w:color w:val="000000" w:themeColor="text1"/>
          <w:sz w:val="24"/>
          <w:szCs w:val="24"/>
        </w:rPr>
        <w:t>Scopus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) ، قرار گرفته باشند تعلق می گیرد. هر ساله در روز بزرگداشت پژوهش افراد واجد این گرنت براساس شرایط زیر اعلام می گردند.</w:t>
      </w:r>
    </w:p>
    <w:p w:rsidR="00392604" w:rsidRPr="00635407" w:rsidRDefault="00392604" w:rsidP="00392604">
      <w:pPr>
        <w:pStyle w:val="ListParagraph"/>
        <w:numPr>
          <w:ilvl w:val="0"/>
          <w:numId w:val="4"/>
        </w:numPr>
        <w:bidi/>
        <w:spacing w:line="252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مبنای انتخاب افراد گزارش پایگاه های مذکور می باشد.</w:t>
      </w:r>
    </w:p>
    <w:p w:rsidR="00392604" w:rsidRPr="00635407" w:rsidRDefault="00392604" w:rsidP="00392604">
      <w:pPr>
        <w:pStyle w:val="ListParagraph"/>
        <w:numPr>
          <w:ilvl w:val="0"/>
          <w:numId w:val="4"/>
        </w:numPr>
        <w:bidi/>
        <w:spacing w:line="252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به پژوهشگران 1% پراستناد برتر مادامیکه در لیست 1% پراستناد هستند این گرنت تعلق می گیرد.</w:t>
      </w:r>
    </w:p>
    <w:p w:rsidR="00392604" w:rsidRPr="00635407" w:rsidRDefault="00392604" w:rsidP="00392604">
      <w:pPr>
        <w:pStyle w:val="ListParagraph"/>
        <w:numPr>
          <w:ilvl w:val="0"/>
          <w:numId w:val="4"/>
        </w:numPr>
        <w:bidi/>
        <w:spacing w:line="252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به پژوهشگران 2% پراستناد برتر مادامیکه در لیست 2% پراستناد هستند این گرنت تعلق می گیرد.</w:t>
      </w:r>
    </w:p>
    <w:p w:rsidR="00392604" w:rsidRPr="00635407" w:rsidRDefault="00392604" w:rsidP="00392604">
      <w:pPr>
        <w:pStyle w:val="ListParagraph"/>
        <w:numPr>
          <w:ilvl w:val="0"/>
          <w:numId w:val="4"/>
        </w:numPr>
        <w:bidi/>
        <w:spacing w:line="252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چنانچه پژوهشگری در 2 لیست فوق در یکسال حضور داشته باشند، فقط از گرنت بالاتر برخوردار خواهند بود.</w:t>
      </w:r>
    </w:p>
    <w:p w:rsidR="00392604" w:rsidRPr="00635407" w:rsidRDefault="00392604" w:rsidP="00392604">
      <w:pPr>
        <w:pStyle w:val="ListParagraph"/>
        <w:numPr>
          <w:ilvl w:val="0"/>
          <w:numId w:val="4"/>
        </w:numPr>
        <w:bidi/>
        <w:spacing w:line="252" w:lineRule="auto"/>
        <w:jc w:val="both"/>
        <w:rPr>
          <w:rFonts w:cs="B Zar"/>
          <w:color w:val="000000" w:themeColor="text1"/>
          <w:sz w:val="24"/>
          <w:szCs w:val="24"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این گرنت از سال 1403 در نظر گرفته شده است. درتداوم اعطای این گرنت ملاک ارزیابی سال میلادی ما قبل اعلام فراخوان بوده و در صورت عدم همخوانی سال شمسی و میلادی، افراد در یک سال فقط یک بار این گرنت را دریافت می کنند.</w:t>
      </w:r>
    </w:p>
    <w:p w:rsidR="00392604" w:rsidRPr="00635407" w:rsidRDefault="00392604" w:rsidP="00392604">
      <w:pPr>
        <w:pStyle w:val="ListParagraph"/>
        <w:rPr>
          <w:rFonts w:cs="B Zar"/>
          <w:color w:val="000000" w:themeColor="text1"/>
          <w:sz w:val="24"/>
          <w:szCs w:val="24"/>
          <w:rtl/>
        </w:rPr>
      </w:pPr>
    </w:p>
    <w:p w:rsidR="00392604" w:rsidRPr="00635407" w:rsidRDefault="00392604" w:rsidP="00392604">
      <w:pPr>
        <w:pStyle w:val="ListParagraph"/>
        <w:jc w:val="center"/>
        <w:rPr>
          <w:rFonts w:cs="B Zar"/>
          <w:color w:val="000000" w:themeColor="text1"/>
          <w:sz w:val="24"/>
          <w:szCs w:val="24"/>
        </w:rPr>
      </w:pP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جدول شماره8: گرنت پژوهشگران پر استناد 1% و 2% برتر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2979"/>
        <w:gridCol w:w="2691"/>
      </w:tblGrid>
      <w:tr w:rsidR="00635407" w:rsidRPr="00635407" w:rsidTr="004325F7">
        <w:trPr>
          <w:jc w:val="center"/>
        </w:trPr>
        <w:tc>
          <w:tcPr>
            <w:tcW w:w="241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b/>
                <w:bCs/>
                <w:color w:val="000000" w:themeColor="text1"/>
                <w:sz w:val="24"/>
                <w:szCs w:val="24"/>
                <w:rtl/>
              </w:rPr>
              <w:t>پژوهشگران پر استناد برتر</w:t>
            </w:r>
          </w:p>
        </w:tc>
        <w:tc>
          <w:tcPr>
            <w:tcW w:w="2979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b/>
                <w:bCs/>
                <w:color w:val="000000" w:themeColor="text1"/>
                <w:sz w:val="24"/>
                <w:szCs w:val="24"/>
                <w:rtl/>
              </w:rPr>
              <w:t>پژوهشگران 1% پر استناد برتر</w:t>
            </w:r>
          </w:p>
        </w:tc>
        <w:tc>
          <w:tcPr>
            <w:tcW w:w="2691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b/>
                <w:bCs/>
                <w:color w:val="000000" w:themeColor="text1"/>
                <w:sz w:val="24"/>
                <w:szCs w:val="24"/>
                <w:rtl/>
              </w:rPr>
              <w:t>پژوهشگران 2% پر استناد برتر</w:t>
            </w:r>
          </w:p>
        </w:tc>
      </w:tr>
      <w:tr w:rsidR="00635407" w:rsidRPr="00635407" w:rsidTr="004325F7">
        <w:trPr>
          <w:jc w:val="center"/>
        </w:trPr>
        <w:tc>
          <w:tcPr>
            <w:tcW w:w="241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مبلغ گرنت</w:t>
            </w:r>
          </w:p>
        </w:tc>
        <w:tc>
          <w:tcPr>
            <w:tcW w:w="2979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000/000/900/1 ریال</w:t>
            </w:r>
          </w:p>
        </w:tc>
        <w:tc>
          <w:tcPr>
            <w:tcW w:w="2691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000/000/500/1 ریال</w:t>
            </w:r>
          </w:p>
        </w:tc>
      </w:tr>
    </w:tbl>
    <w:p w:rsidR="00392604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</w:p>
    <w:p w:rsidR="00064207" w:rsidRPr="00635407" w:rsidRDefault="00064207" w:rsidP="00064207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</w:p>
    <w:p w:rsidR="00392604" w:rsidRPr="00635407" w:rsidRDefault="00392604" w:rsidP="00392604">
      <w:pPr>
        <w:bidi/>
        <w:jc w:val="both"/>
        <w:rPr>
          <w:rFonts w:cs="B Zar"/>
          <w:b/>
          <w:bCs/>
          <w:color w:val="000000" w:themeColor="text1"/>
          <w:sz w:val="24"/>
          <w:szCs w:val="24"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lastRenderedPageBreak/>
        <w:t xml:space="preserve">1-3:  بر اساس شاخص </w:t>
      </w:r>
      <w:r w:rsidRPr="00635407">
        <w:rPr>
          <w:rFonts w:cs="B Zar"/>
          <w:b/>
          <w:bCs/>
          <w:color w:val="000000" w:themeColor="text1"/>
          <w:sz w:val="24"/>
          <w:szCs w:val="24"/>
        </w:rPr>
        <w:t>H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این گرنت به اعضای هیات علمی دانشگاه علوم پزشکی زاهدان بر اساس شاخص </w:t>
      </w:r>
      <w:r w:rsidRPr="00635407">
        <w:rPr>
          <w:rFonts w:cs="B Zar"/>
          <w:color w:val="000000" w:themeColor="text1"/>
          <w:sz w:val="24"/>
          <w:szCs w:val="24"/>
        </w:rPr>
        <w:t>H≥20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از سال 2023 میلادی تاکنون تعلق می گیرد.</w:t>
      </w:r>
    </w:p>
    <w:p w:rsidR="00392604" w:rsidRPr="00635407" w:rsidRDefault="00392604" w:rsidP="00392604">
      <w:pPr>
        <w:pStyle w:val="ListParagraph"/>
        <w:jc w:val="center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جدول شماره9: گرنت پژوهشگران براساس شاخص</w:t>
      </w:r>
      <w:r w:rsidRPr="00635407">
        <w:rPr>
          <w:rFonts w:ascii="Times New Roman" w:eastAsia="Times New Roman" w:hAnsi="Times New Roman" w:cs="B Nazanin"/>
          <w:b/>
          <w:bCs/>
          <w:color w:val="000000" w:themeColor="text1"/>
          <w:sz w:val="18"/>
          <w:szCs w:val="18"/>
        </w:rPr>
        <w:t>H</w:t>
      </w: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46"/>
        <w:gridCol w:w="3117"/>
        <w:gridCol w:w="2550"/>
      </w:tblGrid>
      <w:tr w:rsidR="00635407" w:rsidRPr="00635407" w:rsidTr="004325F7">
        <w:trPr>
          <w:jc w:val="center"/>
        </w:trPr>
        <w:tc>
          <w:tcPr>
            <w:tcW w:w="1846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شاخص</w:t>
            </w:r>
          </w:p>
        </w:tc>
        <w:tc>
          <w:tcPr>
            <w:tcW w:w="3117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تعداد افراد برگزیده</w:t>
            </w:r>
          </w:p>
        </w:tc>
        <w:tc>
          <w:tcPr>
            <w:tcW w:w="255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مبلغ به ریال</w:t>
            </w:r>
          </w:p>
        </w:tc>
      </w:tr>
      <w:tr w:rsidR="00635407" w:rsidRPr="00635407" w:rsidTr="004325F7">
        <w:trPr>
          <w:jc w:val="center"/>
        </w:trPr>
        <w:tc>
          <w:tcPr>
            <w:tcW w:w="1846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/>
                <w:color w:val="000000" w:themeColor="text1"/>
                <w:sz w:val="24"/>
                <w:szCs w:val="24"/>
              </w:rPr>
              <w:t>H≥20</w:t>
            </w:r>
          </w:p>
        </w:tc>
        <w:tc>
          <w:tcPr>
            <w:tcW w:w="3117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تمامی افراد واجد شرایط</w:t>
            </w:r>
          </w:p>
        </w:tc>
        <w:tc>
          <w:tcPr>
            <w:tcW w:w="2550" w:type="dxa"/>
          </w:tcPr>
          <w:p w:rsidR="00392604" w:rsidRPr="00635407" w:rsidRDefault="00392604" w:rsidP="004325F7">
            <w:pPr>
              <w:tabs>
                <w:tab w:val="left" w:pos="564"/>
                <w:tab w:val="center" w:pos="1167"/>
              </w:tabs>
              <w:bidi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/>
                <w:color w:val="000000" w:themeColor="text1"/>
                <w:sz w:val="24"/>
                <w:szCs w:val="24"/>
                <w:rtl/>
              </w:rPr>
              <w:tab/>
            </w:r>
            <w:r w:rsidRPr="00635407">
              <w:rPr>
                <w:rFonts w:cs="B Zar"/>
                <w:color w:val="000000" w:themeColor="text1"/>
                <w:sz w:val="24"/>
                <w:szCs w:val="24"/>
                <w:rtl/>
              </w:rPr>
              <w:tab/>
            </w: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000/000/000/1</w:t>
            </w:r>
          </w:p>
        </w:tc>
      </w:tr>
    </w:tbl>
    <w:p w:rsidR="00392604" w:rsidRPr="00635407" w:rsidRDefault="00392604" w:rsidP="00392604">
      <w:pPr>
        <w:bidi/>
        <w:jc w:val="center"/>
        <w:rPr>
          <w:rFonts w:cs="B Zar"/>
          <w:color w:val="000000" w:themeColor="text1"/>
          <w:sz w:val="24"/>
          <w:szCs w:val="24"/>
          <w:rtl/>
        </w:rPr>
      </w:pPr>
    </w:p>
    <w:p w:rsidR="00392604" w:rsidRPr="00635407" w:rsidRDefault="00392604" w:rsidP="00392604">
      <w:pPr>
        <w:bidi/>
        <w:jc w:val="both"/>
        <w:rPr>
          <w:rFonts w:cs="B Zar"/>
          <w:b/>
          <w:bCs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 xml:space="preserve">1-4: گرنت پژوهشگر برتر عضو هیات علمی پژوهشی 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این گرنت به یک نفر از اعضای هیات علمی پژوهشی برتر دانشگاه ، معادل سقف</w:t>
      </w:r>
      <w:r w:rsidRPr="00635407">
        <w:rPr>
          <w:rFonts w:cs="B Zar"/>
          <w:color w:val="000000" w:themeColor="text1"/>
          <w:sz w:val="24"/>
          <w:szCs w:val="24"/>
          <w:rtl/>
        </w:rPr>
        <w:t xml:space="preserve">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بودجه</w:t>
      </w:r>
      <w:r w:rsidRPr="00635407">
        <w:rPr>
          <w:rFonts w:cs="B Zar"/>
          <w:color w:val="000000" w:themeColor="text1"/>
          <w:sz w:val="24"/>
          <w:szCs w:val="24"/>
          <w:rtl/>
        </w:rPr>
        <w:t xml:space="preserve">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طرح</w:t>
      </w:r>
      <w:r w:rsidRPr="00635407">
        <w:rPr>
          <w:rFonts w:cs="B Zar"/>
          <w:color w:val="000000" w:themeColor="text1"/>
          <w:sz w:val="24"/>
          <w:szCs w:val="24"/>
          <w:rtl/>
        </w:rPr>
        <w:t xml:space="preserve">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مصوب</w:t>
      </w:r>
      <w:r w:rsidRPr="00635407">
        <w:rPr>
          <w:rFonts w:cs="B Zar"/>
          <w:color w:val="000000" w:themeColor="text1"/>
          <w:sz w:val="24"/>
          <w:szCs w:val="24"/>
          <w:rtl/>
        </w:rPr>
        <w:t xml:space="preserve">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مراکز تحقیقاتی اعطا میشود.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1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: در صورتیکه عضو هیات علمی پژوهشی از پژوهشگران برتر دانشگاه باشد ، اهدای گرنت پژوهشگر برتر عضو هیات علمی پژوهشی به نفر واجد شرایط بعدی واگذار می گردد.</w:t>
      </w:r>
    </w:p>
    <w:p w:rsidR="00392604" w:rsidRPr="00635407" w:rsidRDefault="00392604" w:rsidP="00392604">
      <w:pPr>
        <w:pStyle w:val="ListParagraph"/>
        <w:jc w:val="center"/>
        <w:rPr>
          <w:rFonts w:cs="B Zar"/>
          <w:color w:val="000000" w:themeColor="text1"/>
          <w:sz w:val="24"/>
          <w:szCs w:val="24"/>
        </w:rPr>
      </w:pP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جدول شماره10: گرنت پژوهشگر برتر عضو هیات علمی پژوهشی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3695"/>
        <w:gridCol w:w="3311"/>
      </w:tblGrid>
      <w:tr w:rsidR="00635407" w:rsidRPr="00635407" w:rsidTr="004325F7">
        <w:trPr>
          <w:jc w:val="center"/>
        </w:trPr>
        <w:tc>
          <w:tcPr>
            <w:tcW w:w="369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b/>
                <w:bCs/>
                <w:color w:val="000000" w:themeColor="text1"/>
                <w:sz w:val="24"/>
                <w:szCs w:val="24"/>
                <w:rtl/>
              </w:rPr>
              <w:t>سقف بودجه طرح مراکز تحقیقاتی</w:t>
            </w:r>
          </w:p>
        </w:tc>
        <w:tc>
          <w:tcPr>
            <w:tcW w:w="3311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000/000/750 ریال</w:t>
            </w:r>
          </w:p>
        </w:tc>
      </w:tr>
    </w:tbl>
    <w:p w:rsidR="00392604" w:rsidRPr="00635407" w:rsidRDefault="00392604" w:rsidP="00392604">
      <w:pPr>
        <w:bidi/>
        <w:jc w:val="both"/>
        <w:rPr>
          <w:rFonts w:cs="B Zar"/>
          <w:b/>
          <w:bCs/>
          <w:color w:val="000000" w:themeColor="text1"/>
          <w:sz w:val="24"/>
          <w:szCs w:val="24"/>
          <w:rtl/>
        </w:rPr>
      </w:pPr>
    </w:p>
    <w:p w:rsidR="00392604" w:rsidRPr="00064207" w:rsidRDefault="00392604" w:rsidP="00392604">
      <w:pPr>
        <w:bidi/>
        <w:jc w:val="both"/>
        <w:rPr>
          <w:rFonts w:cs="B Zar"/>
          <w:b/>
          <w:bCs/>
          <w:color w:val="FF0000"/>
          <w:sz w:val="24"/>
          <w:szCs w:val="24"/>
          <w:rtl/>
        </w:rPr>
      </w:pPr>
      <w:r w:rsidRPr="00064207">
        <w:rPr>
          <w:rFonts w:cs="B Zar" w:hint="cs"/>
          <w:b/>
          <w:bCs/>
          <w:color w:val="FF0000"/>
          <w:sz w:val="24"/>
          <w:szCs w:val="24"/>
          <w:rtl/>
        </w:rPr>
        <w:t>بند 2:گرنت دانشجویان برتر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این گرنت به منظور افزایش تحقیقات دانشجویی غیر پایان نامه ای که منجر به چاپ مقالات نمایه شده در</w:t>
      </w:r>
      <w:r w:rsidRPr="00635407">
        <w:rPr>
          <w:rFonts w:cs="B Zar"/>
          <w:color w:val="000000" w:themeColor="text1"/>
          <w:sz w:val="24"/>
          <w:szCs w:val="24"/>
        </w:rPr>
        <w:t>Scopus , ISI , PubMed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می شود، به دانشجویان پژوهشگر برتر عضو کمیته تحقیقات دانشجویی بطور تشویقی(مازاد بر سقف اعتبار مصوب پروپوزالهای تحقیقاتی دانشجویی) با نظارت و تایید کمیته تحقیقات دانشجویی و استاد راهنما ،در روز بزرگداشت پژوهش که هر ساله برگزار می گردد به شرح ذیل اعطا میگردد.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1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: این گرنت به دانشجویان ترم آخر تحصیلی به دلیل اتمام درس و پایان تعهدات تعلق نمی گیرد.</w:t>
      </w:r>
    </w:p>
    <w:p w:rsidR="00392604" w:rsidRPr="00635407" w:rsidRDefault="00392604" w:rsidP="00392604">
      <w:pPr>
        <w:pStyle w:val="ListParagraph"/>
        <w:jc w:val="center"/>
        <w:rPr>
          <w:rFonts w:cs="B Zar"/>
          <w:color w:val="000000" w:themeColor="text1"/>
          <w:sz w:val="24"/>
          <w:szCs w:val="24"/>
        </w:rPr>
      </w:pP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جدول شماره11: گرنت دانشجویان برتر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65"/>
        <w:gridCol w:w="2448"/>
        <w:gridCol w:w="2127"/>
      </w:tblGrid>
      <w:tr w:rsidR="00635407" w:rsidRPr="00635407" w:rsidTr="004325F7">
        <w:trPr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ردیف</w:t>
            </w:r>
          </w:p>
        </w:tc>
        <w:tc>
          <w:tcPr>
            <w:tcW w:w="244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دانشجوی برتر</w:t>
            </w:r>
          </w:p>
        </w:tc>
        <w:tc>
          <w:tcPr>
            <w:tcW w:w="2127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مبلغ به ریال</w:t>
            </w:r>
          </w:p>
        </w:tc>
      </w:tr>
      <w:tr w:rsidR="00635407" w:rsidRPr="00635407" w:rsidTr="004325F7">
        <w:trPr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244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نفر اول</w:t>
            </w:r>
          </w:p>
        </w:tc>
        <w:tc>
          <w:tcPr>
            <w:tcW w:w="2127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000/000/300</w:t>
            </w:r>
          </w:p>
        </w:tc>
      </w:tr>
      <w:tr w:rsidR="00635407" w:rsidRPr="00635407" w:rsidTr="004325F7">
        <w:trPr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244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نفر دوم</w:t>
            </w:r>
          </w:p>
        </w:tc>
        <w:tc>
          <w:tcPr>
            <w:tcW w:w="2127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000/000/250</w:t>
            </w:r>
          </w:p>
        </w:tc>
      </w:tr>
      <w:tr w:rsidR="00635407" w:rsidRPr="00635407" w:rsidTr="004325F7">
        <w:trPr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244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نفر سوم</w:t>
            </w:r>
          </w:p>
        </w:tc>
        <w:tc>
          <w:tcPr>
            <w:tcW w:w="2127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000/000/230</w:t>
            </w:r>
          </w:p>
        </w:tc>
      </w:tr>
    </w:tbl>
    <w:p w:rsidR="00392604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</w:p>
    <w:p w:rsidR="00064207" w:rsidRPr="00635407" w:rsidRDefault="00064207" w:rsidP="00064207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</w:p>
    <w:p w:rsidR="00392604" w:rsidRPr="00064207" w:rsidRDefault="00392604" w:rsidP="00392604">
      <w:pPr>
        <w:bidi/>
        <w:rPr>
          <w:rFonts w:cs="B Zar"/>
          <w:b/>
          <w:bCs/>
          <w:color w:val="FF0000"/>
          <w:sz w:val="24"/>
          <w:szCs w:val="24"/>
          <w:rtl/>
        </w:rPr>
      </w:pPr>
      <w:r w:rsidRPr="00064207">
        <w:rPr>
          <w:rFonts w:cs="B Zar" w:hint="cs"/>
          <w:b/>
          <w:bCs/>
          <w:color w:val="FF0000"/>
          <w:sz w:val="24"/>
          <w:szCs w:val="24"/>
          <w:rtl/>
        </w:rPr>
        <w:lastRenderedPageBreak/>
        <w:t xml:space="preserve">بند 3: </w:t>
      </w:r>
      <w:r w:rsidRPr="00064207">
        <w:rPr>
          <w:rFonts w:cs="B Zar"/>
          <w:b/>
          <w:bCs/>
          <w:color w:val="FF0000"/>
          <w:sz w:val="24"/>
          <w:szCs w:val="24"/>
        </w:rPr>
        <w:t>First Grant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این گرنت به منظور ترغیب و تشویق اعضای هیات علمی جدید الورود و استادیاران جوان دانشگاه که برای اولین بار طرح پژوهشی ارائه می دهند  و یا اعضای هیات علمی دانشگاه که تعداد مقاله آنها 0 و 1 میباشد به جهت فعالسازی پژوهش به شرح ذیل اعطا میشود.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u w:val="single"/>
          <w:rtl/>
        </w:rPr>
        <w:t>تبصره 1: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مدت اعتبار این گرنت تا دو سال پس از اولین حکم هیات علمی می باشد و قابل تمدید نیست.</w:t>
      </w:r>
    </w:p>
    <w:p w:rsidR="00392604" w:rsidRPr="00635407" w:rsidRDefault="00392604" w:rsidP="00392604">
      <w:pPr>
        <w:pStyle w:val="ListParagraph"/>
        <w:jc w:val="center"/>
        <w:rPr>
          <w:rFonts w:cs="B Zar"/>
          <w:color w:val="000000" w:themeColor="text1"/>
          <w:sz w:val="24"/>
          <w:szCs w:val="24"/>
        </w:rPr>
      </w:pP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 xml:space="preserve">جدول شماره12: </w:t>
      </w:r>
      <w:r w:rsidRPr="00635407">
        <w:rPr>
          <w:rFonts w:ascii="Times New Roman" w:eastAsia="Times New Roman" w:hAnsi="Times New Roman" w:cs="B Nazanin"/>
          <w:b/>
          <w:bCs/>
          <w:color w:val="000000" w:themeColor="text1"/>
          <w:sz w:val="18"/>
          <w:szCs w:val="18"/>
        </w:rPr>
        <w:t>First Grant</w:t>
      </w:r>
    </w:p>
    <w:tbl>
      <w:tblPr>
        <w:tblStyle w:val="TableGrid"/>
        <w:bidiVisual/>
        <w:tblW w:w="0" w:type="auto"/>
        <w:tblInd w:w="703" w:type="dxa"/>
        <w:tblLook w:val="04A0" w:firstRow="1" w:lastRow="0" w:firstColumn="1" w:lastColumn="0" w:noHBand="0" w:noVBand="1"/>
      </w:tblPr>
      <w:tblGrid>
        <w:gridCol w:w="665"/>
        <w:gridCol w:w="2268"/>
        <w:gridCol w:w="4678"/>
      </w:tblGrid>
      <w:tr w:rsidR="00635407" w:rsidRPr="00635407" w:rsidTr="004325F7"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ردیف</w:t>
            </w:r>
          </w:p>
        </w:tc>
        <w:tc>
          <w:tcPr>
            <w:tcW w:w="226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هیات علمی واجد شرایط</w:t>
            </w:r>
          </w:p>
        </w:tc>
        <w:tc>
          <w:tcPr>
            <w:tcW w:w="467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مبلغ به ریال</w:t>
            </w:r>
          </w:p>
        </w:tc>
      </w:tr>
      <w:tr w:rsidR="00635407" w:rsidRPr="00635407" w:rsidTr="004325F7"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226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دانشکده</w:t>
            </w:r>
          </w:p>
        </w:tc>
        <w:tc>
          <w:tcPr>
            <w:tcW w:w="467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برابر سقف بودجه طرح مصوب دانشکده 000/000/350 ریال</w:t>
            </w:r>
          </w:p>
        </w:tc>
      </w:tr>
      <w:tr w:rsidR="00635407" w:rsidRPr="00635407" w:rsidTr="004325F7"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226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مراکز</w:t>
            </w:r>
          </w:p>
        </w:tc>
        <w:tc>
          <w:tcPr>
            <w:tcW w:w="467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برابر سقف بودجه طرح مصوب مرکز 000/000/650 ریال</w:t>
            </w:r>
          </w:p>
        </w:tc>
      </w:tr>
    </w:tbl>
    <w:p w:rsidR="00392604" w:rsidRPr="00635407" w:rsidRDefault="00392604" w:rsidP="00392604">
      <w:pPr>
        <w:bidi/>
        <w:jc w:val="both"/>
        <w:rPr>
          <w:rFonts w:cs="B Zar"/>
          <w:b/>
          <w:bCs/>
          <w:color w:val="000000" w:themeColor="text1"/>
          <w:sz w:val="24"/>
          <w:szCs w:val="24"/>
          <w:rtl/>
        </w:rPr>
      </w:pPr>
    </w:p>
    <w:p w:rsidR="00392604" w:rsidRPr="00064207" w:rsidRDefault="00392604" w:rsidP="00392604">
      <w:pPr>
        <w:bidi/>
        <w:jc w:val="both"/>
        <w:rPr>
          <w:rFonts w:cs="B Zar"/>
          <w:b/>
          <w:bCs/>
          <w:color w:val="FF0000"/>
          <w:sz w:val="24"/>
          <w:szCs w:val="24"/>
          <w:rtl/>
        </w:rPr>
      </w:pPr>
      <w:r w:rsidRPr="00064207">
        <w:rPr>
          <w:rFonts w:cs="B Zar" w:hint="cs"/>
          <w:b/>
          <w:bCs/>
          <w:color w:val="FF0000"/>
          <w:sz w:val="24"/>
          <w:szCs w:val="24"/>
          <w:rtl/>
        </w:rPr>
        <w:t>بند 4:گرنت مقالات پر استناد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این گرنت مختص پژوهشگران دانشگاه (اعم از اعضای هیات علمی و کارمندان و دانشجویان) می باشد و تنها به یک نفر که دارای  مقالات پر استناد در هر سال ( از سال 2023 تاکنون) و با درج </w:t>
      </w:r>
      <w:r w:rsidRPr="00635407">
        <w:rPr>
          <w:rFonts w:cs="B Zar"/>
          <w:color w:val="000000" w:themeColor="text1"/>
          <w:sz w:val="24"/>
          <w:szCs w:val="24"/>
        </w:rPr>
        <w:t>affiliation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صحیح دانشگاه علوم پزشکی زاهدان اعطا می گردد.</w:t>
      </w:r>
    </w:p>
    <w:p w:rsidR="00392604" w:rsidRPr="00635407" w:rsidRDefault="00392604" w:rsidP="00392604">
      <w:pPr>
        <w:bidi/>
        <w:jc w:val="center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جدول شماره13:</w:t>
      </w: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گرنت مقالات پر استناد</w:t>
      </w:r>
    </w:p>
    <w:tbl>
      <w:tblPr>
        <w:tblStyle w:val="TableGrid"/>
        <w:bidiVisual/>
        <w:tblW w:w="0" w:type="auto"/>
        <w:tblInd w:w="2971" w:type="dxa"/>
        <w:tblLook w:val="04A0" w:firstRow="1" w:lastRow="0" w:firstColumn="1" w:lastColumn="0" w:noHBand="0" w:noVBand="1"/>
      </w:tblPr>
      <w:tblGrid>
        <w:gridCol w:w="2127"/>
        <w:gridCol w:w="2268"/>
      </w:tblGrid>
      <w:tr w:rsidR="00635407" w:rsidRPr="00635407" w:rsidTr="004325F7">
        <w:tc>
          <w:tcPr>
            <w:tcW w:w="2127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b/>
                <w:bCs/>
                <w:color w:val="000000" w:themeColor="text1"/>
                <w:sz w:val="24"/>
                <w:szCs w:val="24"/>
                <w:rtl/>
              </w:rPr>
              <w:t>اعضاء</w:t>
            </w:r>
          </w:p>
        </w:tc>
        <w:tc>
          <w:tcPr>
            <w:tcW w:w="2268" w:type="dxa"/>
          </w:tcPr>
          <w:p w:rsidR="00392604" w:rsidRPr="00635407" w:rsidRDefault="00392604" w:rsidP="004325F7">
            <w:pPr>
              <w:tabs>
                <w:tab w:val="left" w:pos="1360"/>
              </w:tabs>
              <w:bidi/>
              <w:jc w:val="center"/>
              <w:rPr>
                <w:rFonts w:cs="B Za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b/>
                <w:bCs/>
                <w:color w:val="000000" w:themeColor="text1"/>
                <w:sz w:val="24"/>
                <w:szCs w:val="24"/>
                <w:rtl/>
              </w:rPr>
              <w:t>مبلغ به ریال</w:t>
            </w:r>
          </w:p>
        </w:tc>
      </w:tr>
      <w:tr w:rsidR="00635407" w:rsidRPr="00635407" w:rsidTr="004325F7">
        <w:tc>
          <w:tcPr>
            <w:tcW w:w="2127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هیات علمی</w:t>
            </w:r>
          </w:p>
        </w:tc>
        <w:tc>
          <w:tcPr>
            <w:tcW w:w="226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000/000/650 ریال</w:t>
            </w:r>
          </w:p>
        </w:tc>
      </w:tr>
      <w:tr w:rsidR="00635407" w:rsidRPr="00635407" w:rsidTr="004325F7">
        <w:tc>
          <w:tcPr>
            <w:tcW w:w="2127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کارمند یا دانشجو</w:t>
            </w:r>
          </w:p>
        </w:tc>
        <w:tc>
          <w:tcPr>
            <w:tcW w:w="226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000/000/250  ریال</w:t>
            </w:r>
          </w:p>
        </w:tc>
      </w:tr>
    </w:tbl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1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: این گرنت مختص مقالات </w:t>
      </w:r>
      <w:r w:rsidRPr="00635407">
        <w:rPr>
          <w:rFonts w:cs="B Zar"/>
          <w:color w:val="000000" w:themeColor="text1"/>
          <w:sz w:val="24"/>
          <w:szCs w:val="24"/>
        </w:rPr>
        <w:t>Original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می باشد.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2: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در میان استنادها موارد خوداستنادی حذف می گردند.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3: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فرد دریافت کننده گرنت باید نویسنده مسئول مقاله باشد (در صورتی که نویسنده مسئول از علوم پزشکی زاهدان نبود و یا آدرس این دانشگاه را درج نکرده باشد این اعتبار به نویسنده اول مقاله در صورتی که از دانشگاه علوم پزشکی زاهدان و با درج صحیح آدرس باشد پرداخت می گردد).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 xml:space="preserve">تبصره 4: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چنانچه تعداد نویسندگان مسئول با وابستگی دانشگاه علوم پزشکی زاهدان مجموعا بیش از یک نفر باشد ، حق اعطا با نویسنده مسئول اول میباشد (در صورت رضایت کتبی نویسنده مسئول اول اعتبار به نویسنده مسئول دوم تخصیص می یابد).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5: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هر پژوهشگر در یک سال ،فقط یک بار برای یک مقاله پر استناد می تواند از این گرنت استفاده نماید.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6: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درخصوص این نوع گرنت ، تایید واحد علم سنجی دانشگاه الزامیست.</w:t>
      </w:r>
    </w:p>
    <w:p w:rsidR="00392604" w:rsidRPr="00064207" w:rsidRDefault="00392604" w:rsidP="00392604">
      <w:pPr>
        <w:bidi/>
        <w:jc w:val="both"/>
        <w:rPr>
          <w:rFonts w:cs="B Zar"/>
          <w:b/>
          <w:bCs/>
          <w:color w:val="FF0000"/>
          <w:sz w:val="24"/>
          <w:szCs w:val="24"/>
          <w:rtl/>
        </w:rPr>
      </w:pPr>
      <w:r w:rsidRPr="00064207">
        <w:rPr>
          <w:rFonts w:cs="B Zar" w:hint="cs"/>
          <w:b/>
          <w:bCs/>
          <w:color w:val="FF0000"/>
          <w:sz w:val="24"/>
          <w:szCs w:val="24"/>
          <w:rtl/>
        </w:rPr>
        <w:lastRenderedPageBreak/>
        <w:t xml:space="preserve">بند 5: گرنت انتشار مقالات در مجلات معتبر با </w:t>
      </w:r>
      <w:r w:rsidRPr="00064207">
        <w:rPr>
          <w:rFonts w:cs="B Zar"/>
          <w:b/>
          <w:bCs/>
          <w:color w:val="FF0000"/>
          <w:sz w:val="24"/>
          <w:szCs w:val="24"/>
        </w:rPr>
        <w:t xml:space="preserve">IF≥ 6 </w:t>
      </w:r>
      <w:r w:rsidRPr="00064207">
        <w:rPr>
          <w:rFonts w:cs="B Zar" w:hint="cs"/>
          <w:b/>
          <w:bCs/>
          <w:color w:val="FF0000"/>
          <w:sz w:val="24"/>
          <w:szCs w:val="24"/>
          <w:rtl/>
        </w:rPr>
        <w:t xml:space="preserve"> 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این گرنت به انتشار یک عدد مقاله </w:t>
      </w:r>
      <w:r w:rsidRPr="00635407">
        <w:rPr>
          <w:rFonts w:cs="B Zar"/>
          <w:color w:val="000000" w:themeColor="text1"/>
          <w:sz w:val="24"/>
          <w:szCs w:val="24"/>
        </w:rPr>
        <w:t>Original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در مجلات با </w:t>
      </w:r>
      <w:r w:rsidRPr="00635407">
        <w:rPr>
          <w:rFonts w:cs="B Zar"/>
          <w:color w:val="000000" w:themeColor="text1"/>
          <w:sz w:val="24"/>
          <w:szCs w:val="24"/>
        </w:rPr>
        <w:t xml:space="preserve">IF≥6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به </w:t>
      </w:r>
      <w:r w:rsidRPr="00635407">
        <w:rPr>
          <w:rFonts w:cs="B Zar"/>
          <w:color w:val="000000" w:themeColor="text1"/>
          <w:sz w:val="24"/>
          <w:szCs w:val="24"/>
        </w:rPr>
        <w:t xml:space="preserve">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شرح ذیل از سال 2023 تاکنون تعلق می گیرد.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1: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درخصوص این نوع گرنت ، تایید واحد علم سنجی دانشگاه الزامیست.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2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: فرد دریافت کننده گرنت (اعم از هیئت علمی، کارکنان و دانشجویان) باید نویسنده مسئول مقاله باشد( در صورتی که نویسنده مسئول از علوم پزشکی زاهدان نبود و یا آدرس این دانشگاه را درج نکرده باشد این اعتبار به نویسنده اول مقاله در صورتی که از دانشگاه علوم پزشکی زاهدان و با درج صحیح آدرس باشد پرداخت می گردد).</w:t>
      </w:r>
    </w:p>
    <w:p w:rsidR="00064207" w:rsidRDefault="00064207" w:rsidP="00392604">
      <w:pPr>
        <w:bidi/>
        <w:jc w:val="center"/>
        <w:rPr>
          <w:rFonts w:ascii="Times New Roman" w:eastAsia="Times New Roman" w:hAnsi="Times New Roman" w:cs="B Nazanin"/>
          <w:b/>
          <w:bCs/>
          <w:color w:val="000000" w:themeColor="text1"/>
          <w:sz w:val="18"/>
          <w:szCs w:val="18"/>
          <w:rtl/>
        </w:rPr>
      </w:pPr>
    </w:p>
    <w:p w:rsidR="00392604" w:rsidRPr="00635407" w:rsidRDefault="00392604" w:rsidP="00064207">
      <w:pPr>
        <w:bidi/>
        <w:jc w:val="center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 xml:space="preserve">جدول شماره14: گرنت انتشار مقالات در مجلات معتبر با </w:t>
      </w:r>
      <w:r w:rsidRPr="00635407">
        <w:rPr>
          <w:rFonts w:ascii="Times New Roman" w:eastAsia="Times New Roman" w:hAnsi="Times New Roman" w:cs="B Nazanin"/>
          <w:b/>
          <w:bCs/>
          <w:color w:val="000000" w:themeColor="text1"/>
          <w:sz w:val="18"/>
          <w:szCs w:val="18"/>
        </w:rPr>
        <w:t xml:space="preserve">IF≥ 6 </w:t>
      </w: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65"/>
        <w:gridCol w:w="1532"/>
        <w:gridCol w:w="1870"/>
      </w:tblGrid>
      <w:tr w:rsidR="00635407" w:rsidRPr="00635407" w:rsidTr="004325F7">
        <w:trPr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ردیف</w:t>
            </w:r>
          </w:p>
        </w:tc>
        <w:tc>
          <w:tcPr>
            <w:tcW w:w="1532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</w:rPr>
            </w:pPr>
            <w:r w:rsidRPr="00635407">
              <w:rPr>
                <w:rFonts w:cs="B Zar"/>
                <w:color w:val="000000" w:themeColor="text1"/>
                <w:sz w:val="24"/>
                <w:szCs w:val="24"/>
              </w:rPr>
              <w:t>IF</w:t>
            </w:r>
          </w:p>
        </w:tc>
        <w:tc>
          <w:tcPr>
            <w:tcW w:w="187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مبلغ به ریال</w:t>
            </w:r>
          </w:p>
        </w:tc>
      </w:tr>
      <w:tr w:rsidR="00635407" w:rsidRPr="00635407" w:rsidTr="004325F7">
        <w:trPr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1532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</w:rPr>
            </w:pPr>
            <w:r w:rsidRPr="00635407">
              <w:rPr>
                <w:rFonts w:cs="B Zar"/>
                <w:color w:val="000000" w:themeColor="text1"/>
                <w:sz w:val="24"/>
                <w:szCs w:val="24"/>
              </w:rPr>
              <w:t>IF ≥6</w:t>
            </w:r>
          </w:p>
        </w:tc>
        <w:tc>
          <w:tcPr>
            <w:tcW w:w="187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000/000/500</w:t>
            </w:r>
          </w:p>
        </w:tc>
      </w:tr>
      <w:tr w:rsidR="00635407" w:rsidRPr="00635407" w:rsidTr="004325F7">
        <w:trPr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1532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/>
                <w:color w:val="000000" w:themeColor="text1"/>
                <w:sz w:val="24"/>
                <w:szCs w:val="24"/>
              </w:rPr>
              <w:t>IF ≥7</w:t>
            </w:r>
          </w:p>
        </w:tc>
        <w:tc>
          <w:tcPr>
            <w:tcW w:w="187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000/000/000/1</w:t>
            </w:r>
          </w:p>
        </w:tc>
      </w:tr>
      <w:tr w:rsidR="00635407" w:rsidRPr="00635407" w:rsidTr="004325F7">
        <w:trPr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1532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/>
                <w:color w:val="000000" w:themeColor="text1"/>
                <w:sz w:val="24"/>
                <w:szCs w:val="24"/>
              </w:rPr>
              <w:t>IF≥8</w:t>
            </w:r>
          </w:p>
        </w:tc>
        <w:tc>
          <w:tcPr>
            <w:tcW w:w="187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000/000/000/150</w:t>
            </w:r>
          </w:p>
        </w:tc>
      </w:tr>
    </w:tbl>
    <w:p w:rsidR="00392604" w:rsidRPr="00635407" w:rsidRDefault="00392604" w:rsidP="00392604">
      <w:pPr>
        <w:bidi/>
        <w:rPr>
          <w:rFonts w:cs="B Zar"/>
          <w:b/>
          <w:bCs/>
          <w:color w:val="000000" w:themeColor="text1"/>
          <w:sz w:val="24"/>
          <w:szCs w:val="24"/>
          <w:rtl/>
        </w:rPr>
      </w:pPr>
    </w:p>
    <w:p w:rsidR="00392604" w:rsidRPr="00064207" w:rsidRDefault="00392604" w:rsidP="00392604">
      <w:pPr>
        <w:bidi/>
        <w:rPr>
          <w:rFonts w:cs="B Zar"/>
          <w:b/>
          <w:bCs/>
          <w:color w:val="FF0000"/>
          <w:sz w:val="24"/>
          <w:szCs w:val="24"/>
          <w:rtl/>
        </w:rPr>
      </w:pPr>
      <w:r w:rsidRPr="00064207">
        <w:rPr>
          <w:rFonts w:cs="B Zar" w:hint="cs"/>
          <w:b/>
          <w:bCs/>
          <w:color w:val="FF0000"/>
          <w:sz w:val="24"/>
          <w:szCs w:val="24"/>
          <w:rtl/>
        </w:rPr>
        <w:t xml:space="preserve">بند 6: گرنت پژوهشی به ازای انتشار سه مقاله ظرف دو سال اخیر در 25 % درصد برتر مجلات هر رشته </w:t>
      </w:r>
      <w:r w:rsidRPr="00064207">
        <w:rPr>
          <w:rFonts w:cs="B Zar"/>
          <w:b/>
          <w:bCs/>
          <w:color w:val="FF0000"/>
          <w:sz w:val="24"/>
          <w:szCs w:val="24"/>
        </w:rPr>
        <w:t xml:space="preserve"> Q1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این گرنت</w:t>
      </w:r>
      <w:r w:rsidRPr="00635407">
        <w:rPr>
          <w:rFonts w:cs="B Zar"/>
          <w:color w:val="000000" w:themeColor="text1"/>
          <w:sz w:val="24"/>
          <w:szCs w:val="24"/>
        </w:rPr>
        <w:t xml:space="preserve">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به نویسنده مسئول مقالات چاپ شده به ازای انتشار سه مقاله </w:t>
      </w:r>
      <w:r w:rsidRPr="00635407">
        <w:rPr>
          <w:rFonts w:cs="B Zar"/>
          <w:color w:val="000000" w:themeColor="text1"/>
          <w:sz w:val="24"/>
          <w:szCs w:val="24"/>
        </w:rPr>
        <w:t>Original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از سال 2023 تاکنون و در 25 درصد برتر مجلات هر رشته با ذکر آدرس دانشگاه علوم پزشکی زاهدان به شرح جدول ذیل پرداخت و از ضوابط تعهدات شورای پژوهش و فناوری تبعیت می کند.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1: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با توجه به آنکه مجلاتی که در نمایه نامه </w:t>
      </w:r>
      <w:r w:rsidRPr="00635407">
        <w:rPr>
          <w:rFonts w:cs="B Zar"/>
          <w:color w:val="000000" w:themeColor="text1"/>
          <w:sz w:val="24"/>
          <w:szCs w:val="24"/>
        </w:rPr>
        <w:t>Scopus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ایندکس نباشند فاقد چارک براساس رتبه بندی </w:t>
      </w:r>
      <w:proofErr w:type="spellStart"/>
      <w:r w:rsidRPr="00635407">
        <w:rPr>
          <w:rFonts w:cs="B Zar"/>
          <w:color w:val="000000" w:themeColor="text1"/>
          <w:sz w:val="24"/>
          <w:szCs w:val="24"/>
        </w:rPr>
        <w:t>CiteScore</w:t>
      </w:r>
      <w:proofErr w:type="spellEnd"/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می باشند در خصوص این مجلات چارک براساس رتبه بندی </w:t>
      </w:r>
      <w:r w:rsidRPr="00635407">
        <w:rPr>
          <w:rFonts w:cs="B Zar"/>
          <w:color w:val="000000" w:themeColor="text1"/>
          <w:sz w:val="24"/>
          <w:szCs w:val="24"/>
        </w:rPr>
        <w:t>JCR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در نظر گرفته می شود.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2: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درخصوص این نوع گرنت ، تایید واحد علم سنجی دانشگاه الزامیست.</w:t>
      </w:r>
    </w:p>
    <w:p w:rsidR="00392604" w:rsidRPr="00635407" w:rsidRDefault="00392604" w:rsidP="00392604">
      <w:pPr>
        <w:bidi/>
        <w:jc w:val="center"/>
        <w:rPr>
          <w:rFonts w:cs="B Zar"/>
          <w:b/>
          <w:bCs/>
          <w:color w:val="000000" w:themeColor="text1"/>
          <w:sz w:val="24"/>
          <w:szCs w:val="24"/>
          <w:rtl/>
        </w:rPr>
      </w:pP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 xml:space="preserve">جدول شماره15: گرنت پژوهشی به ازای انتشار سه مقاله ظرف دو سال اخیر در 25 % درصد برتر مجلات هر رشته </w:t>
      </w:r>
      <w:r w:rsidRPr="00635407">
        <w:rPr>
          <w:rFonts w:ascii="Times New Roman" w:eastAsia="Times New Roman" w:hAnsi="Times New Roman" w:cs="B Nazanin"/>
          <w:b/>
          <w:bCs/>
          <w:color w:val="000000" w:themeColor="text1"/>
          <w:sz w:val="18"/>
          <w:szCs w:val="18"/>
        </w:rPr>
        <w:t xml:space="preserve"> Q1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65"/>
        <w:gridCol w:w="2878"/>
        <w:gridCol w:w="2410"/>
      </w:tblGrid>
      <w:tr w:rsidR="00635407" w:rsidRPr="00635407" w:rsidTr="004325F7">
        <w:trPr>
          <w:trHeight w:val="451"/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ردیف</w:t>
            </w:r>
          </w:p>
        </w:tc>
        <w:tc>
          <w:tcPr>
            <w:tcW w:w="287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ملاک</w:t>
            </w:r>
          </w:p>
        </w:tc>
        <w:tc>
          <w:tcPr>
            <w:tcW w:w="241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مبلغ به ریال</w:t>
            </w:r>
          </w:p>
        </w:tc>
      </w:tr>
      <w:tr w:rsidR="00635407" w:rsidRPr="00635407" w:rsidTr="004325F7">
        <w:trPr>
          <w:trHeight w:val="334"/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2878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</w:rPr>
            </w:pPr>
            <w:r w:rsidRPr="00635407">
              <w:rPr>
                <w:rFonts w:cs="B Zar"/>
                <w:color w:val="000000" w:themeColor="text1"/>
                <w:sz w:val="24"/>
                <w:szCs w:val="24"/>
              </w:rPr>
              <w:t>Cite Score</w:t>
            </w: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 xml:space="preserve"> پایگاه </w:t>
            </w:r>
            <w:r w:rsidRPr="00635407">
              <w:rPr>
                <w:rFonts w:cs="B Zar"/>
                <w:color w:val="000000" w:themeColor="text1"/>
                <w:sz w:val="24"/>
                <w:szCs w:val="24"/>
              </w:rPr>
              <w:t>Scopus</w:t>
            </w:r>
          </w:p>
        </w:tc>
        <w:tc>
          <w:tcPr>
            <w:tcW w:w="2410" w:type="dxa"/>
          </w:tcPr>
          <w:p w:rsidR="00392604" w:rsidRPr="00635407" w:rsidRDefault="00392604" w:rsidP="004325F7">
            <w:pPr>
              <w:bidi/>
              <w:jc w:val="center"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000/000/500/1</w:t>
            </w:r>
          </w:p>
        </w:tc>
      </w:tr>
    </w:tbl>
    <w:p w:rsidR="00392604" w:rsidRDefault="00392604" w:rsidP="00392604">
      <w:pPr>
        <w:bidi/>
        <w:jc w:val="both"/>
        <w:rPr>
          <w:rFonts w:cs="B Zar"/>
          <w:b/>
          <w:bCs/>
          <w:color w:val="000000" w:themeColor="text1"/>
          <w:sz w:val="24"/>
          <w:szCs w:val="24"/>
          <w:rtl/>
        </w:rPr>
      </w:pPr>
    </w:p>
    <w:p w:rsidR="00064207" w:rsidRDefault="00064207" w:rsidP="00064207">
      <w:pPr>
        <w:bidi/>
        <w:jc w:val="both"/>
        <w:rPr>
          <w:rFonts w:cs="B Zar"/>
          <w:b/>
          <w:bCs/>
          <w:color w:val="000000" w:themeColor="text1"/>
          <w:sz w:val="24"/>
          <w:szCs w:val="24"/>
          <w:rtl/>
        </w:rPr>
      </w:pPr>
    </w:p>
    <w:p w:rsidR="00064207" w:rsidRPr="00635407" w:rsidRDefault="00064207" w:rsidP="00064207">
      <w:pPr>
        <w:bidi/>
        <w:jc w:val="both"/>
        <w:rPr>
          <w:rFonts w:cs="B Zar"/>
          <w:b/>
          <w:bCs/>
          <w:color w:val="000000" w:themeColor="text1"/>
          <w:sz w:val="24"/>
          <w:szCs w:val="24"/>
          <w:rtl/>
        </w:rPr>
      </w:pPr>
    </w:p>
    <w:p w:rsidR="00392604" w:rsidRPr="00064207" w:rsidRDefault="00392604" w:rsidP="00392604">
      <w:pPr>
        <w:bidi/>
        <w:jc w:val="both"/>
        <w:rPr>
          <w:rFonts w:cs="B Zar"/>
          <w:color w:val="FF0000"/>
          <w:sz w:val="24"/>
          <w:szCs w:val="24"/>
        </w:rPr>
      </w:pPr>
      <w:r w:rsidRPr="00064207">
        <w:rPr>
          <w:rFonts w:cs="B Zar" w:hint="cs"/>
          <w:b/>
          <w:bCs/>
          <w:color w:val="FF0000"/>
          <w:sz w:val="24"/>
          <w:szCs w:val="24"/>
          <w:rtl/>
        </w:rPr>
        <w:lastRenderedPageBreak/>
        <w:t>بند 7: گرنت</w:t>
      </w:r>
      <w:r w:rsidRPr="00064207">
        <w:rPr>
          <w:rFonts w:cs="B Zar"/>
          <w:b/>
          <w:bCs/>
          <w:color w:val="FF0000"/>
          <w:sz w:val="24"/>
          <w:szCs w:val="24"/>
          <w:rtl/>
        </w:rPr>
        <w:t xml:space="preserve"> </w:t>
      </w:r>
      <w:r w:rsidRPr="00064207">
        <w:rPr>
          <w:rFonts w:cs="B Zar" w:hint="cs"/>
          <w:b/>
          <w:bCs/>
          <w:color w:val="FF0000"/>
          <w:sz w:val="24"/>
          <w:szCs w:val="24"/>
          <w:rtl/>
        </w:rPr>
        <w:t>پژوهشی و فناورانه</w:t>
      </w:r>
      <w:r w:rsidRPr="00064207">
        <w:rPr>
          <w:rFonts w:cs="B Zar"/>
          <w:b/>
          <w:bCs/>
          <w:color w:val="FF0000"/>
          <w:sz w:val="24"/>
          <w:szCs w:val="24"/>
          <w:rtl/>
        </w:rPr>
        <w:t xml:space="preserve"> </w:t>
      </w:r>
      <w:r w:rsidRPr="00064207">
        <w:rPr>
          <w:rFonts w:cs="B Zar" w:hint="cs"/>
          <w:b/>
          <w:bCs/>
          <w:color w:val="FF0000"/>
          <w:sz w:val="24"/>
          <w:szCs w:val="24"/>
          <w:rtl/>
        </w:rPr>
        <w:t>تشویقی</w:t>
      </w:r>
      <w:r w:rsidRPr="00064207">
        <w:rPr>
          <w:rFonts w:cs="B Zar"/>
          <w:b/>
          <w:bCs/>
          <w:color w:val="FF0000"/>
          <w:sz w:val="24"/>
          <w:szCs w:val="24"/>
          <w:rtl/>
        </w:rPr>
        <w:t xml:space="preserve"> </w:t>
      </w:r>
      <w:r w:rsidRPr="00064207">
        <w:rPr>
          <w:rFonts w:cs="B Zar" w:hint="cs"/>
          <w:b/>
          <w:bCs/>
          <w:color w:val="FF0000"/>
          <w:sz w:val="24"/>
          <w:szCs w:val="24"/>
          <w:rtl/>
        </w:rPr>
        <w:t>ثبت</w:t>
      </w:r>
      <w:r w:rsidRPr="00064207">
        <w:rPr>
          <w:rFonts w:cs="B Zar"/>
          <w:b/>
          <w:bCs/>
          <w:color w:val="FF0000"/>
          <w:sz w:val="24"/>
          <w:szCs w:val="24"/>
          <w:rtl/>
        </w:rPr>
        <w:t xml:space="preserve"> </w:t>
      </w:r>
      <w:r w:rsidRPr="00064207">
        <w:rPr>
          <w:rFonts w:cs="B Zar" w:hint="cs"/>
          <w:b/>
          <w:bCs/>
          <w:color w:val="FF0000"/>
          <w:sz w:val="24"/>
          <w:szCs w:val="24"/>
          <w:rtl/>
        </w:rPr>
        <w:t>اختراع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این گرنت مختص پژوهشگران دانشگاه است که حداقل یک ثبت اختراع یا </w:t>
      </w:r>
      <w:r w:rsidRPr="00635407">
        <w:rPr>
          <w:rFonts w:cs="B Zar"/>
          <w:color w:val="000000" w:themeColor="text1"/>
          <w:sz w:val="24"/>
          <w:szCs w:val="24"/>
        </w:rPr>
        <w:t>Patent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با تاییدیه اداره ثبت اختراعات و مالکیت معنوی کشور و مورد تایید وزارت بهداشت درمان و آموزش پزشکی و معاونت تحقیقات و فناوری دانشگاه باشد. سقف مبلغ این گرنت به شرح جدول ذیل و از تعهدات مشروح در شورای پژوهش و فناوری تبعیت می کند. گرنت به طرح فناورانه و یا پژوهشی ارائه کرد.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 1: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اختراع بین المللی بایستی در مراجع معتبر جهانی ثبت و به مرحله تجاری سازی بین المللی رسیده باشند و در زمان ثبت آن در مراجع معتبر، فرد به عنوان عضو هیات علمی دانشگاه علوم پزشکی زاهدان معرفی شده باشند.</w:t>
      </w:r>
    </w:p>
    <w:p w:rsidR="00392604" w:rsidRPr="00635407" w:rsidRDefault="00392604" w:rsidP="00392604">
      <w:pPr>
        <w:bidi/>
        <w:jc w:val="center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جدول شماره16: گرنت</w:t>
      </w: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پژوهشی و فناورانه</w:t>
      </w:r>
      <w:r w:rsidRPr="00635407">
        <w:rPr>
          <w:rFonts w:ascii="Times New Roman" w:eastAsia="Times New Roman" w:hAnsi="Times New Roman" w:cs="B Nazanin"/>
          <w:b/>
          <w:bCs/>
          <w:color w:val="000000" w:themeColor="text1"/>
          <w:sz w:val="18"/>
          <w:szCs w:val="18"/>
          <w:rtl/>
        </w:rPr>
        <w:t xml:space="preserve"> </w:t>
      </w: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تشویقی</w:t>
      </w:r>
      <w:r w:rsidRPr="00635407">
        <w:rPr>
          <w:rFonts w:ascii="Times New Roman" w:eastAsia="Times New Roman" w:hAnsi="Times New Roman" w:cs="B Nazanin"/>
          <w:b/>
          <w:bCs/>
          <w:color w:val="000000" w:themeColor="text1"/>
          <w:sz w:val="18"/>
          <w:szCs w:val="18"/>
          <w:rtl/>
        </w:rPr>
        <w:t xml:space="preserve"> </w:t>
      </w: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ثبت</w:t>
      </w:r>
      <w:r w:rsidRPr="00635407">
        <w:rPr>
          <w:rFonts w:ascii="Times New Roman" w:eastAsia="Times New Roman" w:hAnsi="Times New Roman" w:cs="B Nazanin"/>
          <w:b/>
          <w:bCs/>
          <w:color w:val="000000" w:themeColor="text1"/>
          <w:sz w:val="18"/>
          <w:szCs w:val="18"/>
          <w:rtl/>
        </w:rPr>
        <w:t xml:space="preserve"> </w:t>
      </w:r>
      <w:r w:rsidRPr="00635407">
        <w:rPr>
          <w:rFonts w:ascii="Times New Roman" w:eastAsia="Times New Roman" w:hAnsi="Times New Roman" w:cs="B Nazanin" w:hint="cs"/>
          <w:b/>
          <w:bCs/>
          <w:color w:val="000000" w:themeColor="text1"/>
          <w:sz w:val="18"/>
          <w:szCs w:val="18"/>
          <w:rtl/>
        </w:rPr>
        <w:t>اختراع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65"/>
        <w:gridCol w:w="2268"/>
        <w:gridCol w:w="1843"/>
      </w:tblGrid>
      <w:tr w:rsidR="00635407" w:rsidRPr="00635407" w:rsidTr="004325F7">
        <w:trPr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ردیف</w:t>
            </w:r>
          </w:p>
        </w:tc>
        <w:tc>
          <w:tcPr>
            <w:tcW w:w="2268" w:type="dxa"/>
          </w:tcPr>
          <w:p w:rsidR="00392604" w:rsidRPr="00635407" w:rsidRDefault="00392604" w:rsidP="004325F7">
            <w:pPr>
              <w:bidi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 xml:space="preserve">نوع ثبت اختراع یا </w:t>
            </w:r>
            <w:r w:rsidRPr="00635407">
              <w:rPr>
                <w:rFonts w:cs="B Zar"/>
                <w:color w:val="000000" w:themeColor="text1"/>
                <w:sz w:val="24"/>
                <w:szCs w:val="24"/>
              </w:rPr>
              <w:t>Patent</w:t>
            </w:r>
          </w:p>
        </w:tc>
        <w:tc>
          <w:tcPr>
            <w:tcW w:w="1843" w:type="dxa"/>
          </w:tcPr>
          <w:p w:rsidR="00392604" w:rsidRPr="00635407" w:rsidRDefault="00392604" w:rsidP="004325F7">
            <w:pPr>
              <w:bidi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مبلغ به ریال</w:t>
            </w:r>
          </w:p>
        </w:tc>
      </w:tr>
      <w:tr w:rsidR="00635407" w:rsidRPr="00635407" w:rsidTr="004325F7">
        <w:trPr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2268" w:type="dxa"/>
          </w:tcPr>
          <w:p w:rsidR="00392604" w:rsidRPr="00635407" w:rsidRDefault="00392604" w:rsidP="004325F7">
            <w:pPr>
              <w:bidi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داخلی</w:t>
            </w:r>
          </w:p>
        </w:tc>
        <w:tc>
          <w:tcPr>
            <w:tcW w:w="1843" w:type="dxa"/>
          </w:tcPr>
          <w:p w:rsidR="00392604" w:rsidRPr="00064207" w:rsidRDefault="00392604" w:rsidP="004325F7">
            <w:pPr>
              <w:bidi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0642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000/000/700</w:t>
            </w:r>
          </w:p>
        </w:tc>
      </w:tr>
      <w:tr w:rsidR="00635407" w:rsidRPr="00635407" w:rsidTr="004325F7">
        <w:trPr>
          <w:jc w:val="center"/>
        </w:trPr>
        <w:tc>
          <w:tcPr>
            <w:tcW w:w="665" w:type="dxa"/>
          </w:tcPr>
          <w:p w:rsidR="00392604" w:rsidRPr="00635407" w:rsidRDefault="00392604" w:rsidP="004325F7">
            <w:pPr>
              <w:bidi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2268" w:type="dxa"/>
          </w:tcPr>
          <w:p w:rsidR="00392604" w:rsidRPr="00635407" w:rsidRDefault="00392604" w:rsidP="004325F7">
            <w:pPr>
              <w:bidi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6354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خارجی</w:t>
            </w:r>
          </w:p>
        </w:tc>
        <w:tc>
          <w:tcPr>
            <w:tcW w:w="1843" w:type="dxa"/>
          </w:tcPr>
          <w:p w:rsidR="00392604" w:rsidRPr="00064207" w:rsidRDefault="00392604" w:rsidP="004325F7">
            <w:pPr>
              <w:bidi/>
              <w:rPr>
                <w:rFonts w:cs="B Zar"/>
                <w:color w:val="000000" w:themeColor="text1"/>
                <w:sz w:val="24"/>
                <w:szCs w:val="24"/>
                <w:rtl/>
              </w:rPr>
            </w:pPr>
            <w:r w:rsidRPr="00064207">
              <w:rPr>
                <w:rFonts w:cs="B Zar" w:hint="cs"/>
                <w:color w:val="000000" w:themeColor="text1"/>
                <w:sz w:val="24"/>
                <w:szCs w:val="24"/>
                <w:rtl/>
              </w:rPr>
              <w:t>000/000/500/1</w:t>
            </w:r>
          </w:p>
        </w:tc>
      </w:tr>
    </w:tbl>
    <w:p w:rsidR="00392604" w:rsidRPr="00635407" w:rsidRDefault="00392604" w:rsidP="00392604">
      <w:pPr>
        <w:bidi/>
        <w:jc w:val="both"/>
        <w:rPr>
          <w:rFonts w:cs="B Zar"/>
          <w:b/>
          <w:bCs/>
          <w:color w:val="000000" w:themeColor="text1"/>
          <w:sz w:val="24"/>
          <w:szCs w:val="24"/>
          <w:rtl/>
        </w:rPr>
      </w:pPr>
    </w:p>
    <w:p w:rsidR="00392604" w:rsidRPr="00064207" w:rsidRDefault="00392604" w:rsidP="00392604">
      <w:pPr>
        <w:bidi/>
        <w:jc w:val="both"/>
        <w:rPr>
          <w:rFonts w:cs="B Zar"/>
          <w:b/>
          <w:bCs/>
          <w:color w:val="FF0000"/>
          <w:sz w:val="24"/>
          <w:szCs w:val="24"/>
          <w:rtl/>
        </w:rPr>
      </w:pPr>
      <w:r w:rsidRPr="00064207">
        <w:rPr>
          <w:rFonts w:cs="B Zar" w:hint="cs"/>
          <w:b/>
          <w:bCs/>
          <w:color w:val="FF0000"/>
          <w:sz w:val="24"/>
          <w:szCs w:val="24"/>
          <w:rtl/>
        </w:rPr>
        <w:t>بند 8: گرنت پژوهشی جذب بودجه از خارج از دانشگاه (مطالعات پذیرفته شده توسط سازمان های حمایتگر)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در صورتی که هر کدام از اعضای هیات علمی و کارمندان که طرح پژوهشی در مراکز حمایتی پژوهشگران داخل کشور (صندوق حمایت از پژوهشگران ریاست جمهوری</w:t>
      </w:r>
      <w:r w:rsidRPr="00635407">
        <w:rPr>
          <w:rFonts w:cs="B Zar"/>
          <w:color w:val="000000" w:themeColor="text1"/>
          <w:sz w:val="24"/>
          <w:szCs w:val="24"/>
        </w:rPr>
        <w:t>INSF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، موسسه علمی تحقیقات علوم پزشکی </w:t>
      </w:r>
      <w:r w:rsidRPr="00635407">
        <w:rPr>
          <w:rFonts w:cs="B Zar"/>
          <w:color w:val="000000" w:themeColor="text1"/>
          <w:sz w:val="24"/>
          <w:szCs w:val="24"/>
        </w:rPr>
        <w:t>NIMAD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، وزارت بهداشت، وزارت علوم و ...) و هم چنین خارج از کشور مصوب نمایند، در صورت نیاز 30 % از بودجه طرح تا سقف 200 میلیون تومان را دانشگاه علوم پزشکی زاهدان تقبل می نماید. تعهدات این اعتبار پژوهشی از قوانین جاری شورای پژوهش و فناوری دانشگاه تبعیت می کند.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تبصره1: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طرح های مشمول ماده 56 (تامین اعتبار از محل بودجه 1%) از این گرنت مستثنی می باشد.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b/>
          <w:bCs/>
          <w:color w:val="000000" w:themeColor="text1"/>
          <w:sz w:val="24"/>
          <w:szCs w:val="24"/>
          <w:rtl/>
        </w:rPr>
        <w:t>تبصره2: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 xml:space="preserve"> در صورتی که عضو هیات علمی</w:t>
      </w:r>
      <w:r w:rsidRPr="00635407">
        <w:rPr>
          <w:rFonts w:cs="B Zar"/>
          <w:color w:val="000000" w:themeColor="text1"/>
          <w:sz w:val="24"/>
          <w:szCs w:val="24"/>
        </w:rPr>
        <w:t xml:space="preserve"> </w:t>
      </w:r>
      <w:r w:rsidRPr="00635407">
        <w:rPr>
          <w:rFonts w:cs="B Zar" w:hint="cs"/>
          <w:color w:val="000000" w:themeColor="text1"/>
          <w:sz w:val="24"/>
          <w:szCs w:val="24"/>
          <w:rtl/>
        </w:rPr>
        <w:t>یا کارمند دانشگاه علوم پزشکی زاهدان از مجریان باشد این گرنت اعطا می شود.</w:t>
      </w:r>
    </w:p>
    <w:p w:rsidR="00392604" w:rsidRPr="00064207" w:rsidRDefault="00392604" w:rsidP="00392604">
      <w:pPr>
        <w:bidi/>
        <w:jc w:val="both"/>
        <w:rPr>
          <w:rFonts w:cs="B Zar"/>
          <w:b/>
          <w:bCs/>
          <w:color w:val="FF0000"/>
          <w:sz w:val="24"/>
          <w:szCs w:val="24"/>
          <w:rtl/>
        </w:rPr>
      </w:pPr>
      <w:r w:rsidRPr="00064207">
        <w:rPr>
          <w:rFonts w:cs="B Zar" w:hint="cs"/>
          <w:b/>
          <w:bCs/>
          <w:color w:val="FF0000"/>
          <w:sz w:val="24"/>
          <w:szCs w:val="24"/>
          <w:rtl/>
        </w:rPr>
        <w:t xml:space="preserve">بند 9: گرنت پژوهشی برای داوران </w:t>
      </w:r>
    </w:p>
    <w:p w:rsidR="00392604" w:rsidRPr="00635407" w:rsidRDefault="00392604" w:rsidP="00392604">
      <w:pPr>
        <w:bidi/>
        <w:jc w:val="both"/>
        <w:rPr>
          <w:rFonts w:cs="B Zar"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این گرنت مختص اعضای هیات علمی دانشگاه می باشد و براساس تعداد داوری (پروپوزال- گزارش نهایی) طرح های تحقیقاتی و فناورانه و داوری مقالات برای مجلات دانشگاه علوم پزشکی زاهدان در یکسال به داوران گرنت پژوهشی و فناورانه اعطا می گردد. به ازای بیش از 10 مورد داوری، گرنت پژوهشی و فناورانه معادل سقف طرح های دانشکده و به ازای بیش از 20 مورد داوری گرنت پژوهشی معادل سقف طرح های مراکز تحقیقاتی اعطا می گردد.</w:t>
      </w:r>
    </w:p>
    <w:p w:rsidR="00392604" w:rsidRPr="00064207" w:rsidRDefault="00392604" w:rsidP="00392604">
      <w:pPr>
        <w:bidi/>
        <w:jc w:val="both"/>
        <w:rPr>
          <w:rFonts w:cs="B Zar"/>
          <w:b/>
          <w:bCs/>
          <w:color w:val="FF0000"/>
          <w:sz w:val="24"/>
          <w:szCs w:val="24"/>
          <w:rtl/>
        </w:rPr>
      </w:pPr>
      <w:bookmarkStart w:id="2" w:name="_GoBack"/>
      <w:r w:rsidRPr="00064207">
        <w:rPr>
          <w:rFonts w:cs="B Zar" w:hint="cs"/>
          <w:b/>
          <w:bCs/>
          <w:color w:val="FF0000"/>
          <w:sz w:val="24"/>
          <w:szCs w:val="24"/>
          <w:rtl/>
        </w:rPr>
        <w:t>بند 10: گرنت پژوهشی مطالعات اثرگذار</w:t>
      </w:r>
    </w:p>
    <w:bookmarkEnd w:id="2"/>
    <w:p w:rsidR="00ED76A9" w:rsidRPr="00635407" w:rsidRDefault="00392604" w:rsidP="00392604">
      <w:pPr>
        <w:bidi/>
        <w:spacing w:after="0" w:line="276" w:lineRule="auto"/>
        <w:ind w:left="4"/>
        <w:jc w:val="both"/>
        <w:rPr>
          <w:rFonts w:ascii="Arial" w:hAnsi="Arial" w:cs="B Zar"/>
          <w:b/>
          <w:bCs/>
          <w:color w:val="000000" w:themeColor="text1"/>
          <w:sz w:val="24"/>
          <w:szCs w:val="24"/>
          <w:rtl/>
        </w:rPr>
      </w:pPr>
      <w:r w:rsidRPr="00635407">
        <w:rPr>
          <w:rFonts w:cs="B Zar" w:hint="cs"/>
          <w:color w:val="000000" w:themeColor="text1"/>
          <w:sz w:val="24"/>
          <w:szCs w:val="24"/>
          <w:rtl/>
        </w:rPr>
        <w:t>این گرنت مختص کلیه پژوهشگران دانشگاه می باشد به ازای اجرای هر مطالعه اثرگذار تایید شده توسط کمیته مطالعات ماموریت محور و اثرگذار یک گرنت معادل هزینه طرح اثرگذار انجام شده و تا سقف 000/000/200/1 ریال اعطا خواهد شد.</w:t>
      </w:r>
    </w:p>
    <w:sectPr w:rsidR="00ED76A9" w:rsidRPr="00635407" w:rsidSect="003C7C09">
      <w:pgSz w:w="12240" w:h="15840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877EE"/>
    <w:multiLevelType w:val="hybridMultilevel"/>
    <w:tmpl w:val="68DC5F66"/>
    <w:lvl w:ilvl="0" w:tplc="B7DC0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36629"/>
    <w:multiLevelType w:val="hybridMultilevel"/>
    <w:tmpl w:val="DB60B3AC"/>
    <w:lvl w:ilvl="0" w:tplc="AE72ED0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103B0"/>
    <w:multiLevelType w:val="hybridMultilevel"/>
    <w:tmpl w:val="52121494"/>
    <w:lvl w:ilvl="0" w:tplc="509E2426">
      <w:start w:val="1"/>
      <w:numFmt w:val="decimal"/>
      <w:lvlText w:val="%1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36A30A8"/>
    <w:multiLevelType w:val="hybridMultilevel"/>
    <w:tmpl w:val="B086B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060"/>
    <w:rsid w:val="00032993"/>
    <w:rsid w:val="00042F44"/>
    <w:rsid w:val="00063901"/>
    <w:rsid w:val="00064207"/>
    <w:rsid w:val="00064DBE"/>
    <w:rsid w:val="00067DCC"/>
    <w:rsid w:val="00095A1F"/>
    <w:rsid w:val="000A4492"/>
    <w:rsid w:val="000A567B"/>
    <w:rsid w:val="000C6CED"/>
    <w:rsid w:val="000F3B65"/>
    <w:rsid w:val="0010682A"/>
    <w:rsid w:val="0010799A"/>
    <w:rsid w:val="00144EDF"/>
    <w:rsid w:val="0017526E"/>
    <w:rsid w:val="001A1E3C"/>
    <w:rsid w:val="001A26C0"/>
    <w:rsid w:val="001B4060"/>
    <w:rsid w:val="00204C54"/>
    <w:rsid w:val="002119F8"/>
    <w:rsid w:val="00223787"/>
    <w:rsid w:val="002354F1"/>
    <w:rsid w:val="00237D92"/>
    <w:rsid w:val="00250B71"/>
    <w:rsid w:val="002760D5"/>
    <w:rsid w:val="00276A3D"/>
    <w:rsid w:val="00281212"/>
    <w:rsid w:val="00281D03"/>
    <w:rsid w:val="00291017"/>
    <w:rsid w:val="002928AA"/>
    <w:rsid w:val="002B1970"/>
    <w:rsid w:val="002C7B16"/>
    <w:rsid w:val="002D749C"/>
    <w:rsid w:val="00321DE3"/>
    <w:rsid w:val="00323102"/>
    <w:rsid w:val="00332D51"/>
    <w:rsid w:val="00341335"/>
    <w:rsid w:val="00341918"/>
    <w:rsid w:val="003619AA"/>
    <w:rsid w:val="0036763B"/>
    <w:rsid w:val="00385DD2"/>
    <w:rsid w:val="00392604"/>
    <w:rsid w:val="003C7C09"/>
    <w:rsid w:val="003E4548"/>
    <w:rsid w:val="004400D8"/>
    <w:rsid w:val="00474C3B"/>
    <w:rsid w:val="0048048A"/>
    <w:rsid w:val="00491C26"/>
    <w:rsid w:val="004F0704"/>
    <w:rsid w:val="004F50DD"/>
    <w:rsid w:val="00522F2B"/>
    <w:rsid w:val="005852F3"/>
    <w:rsid w:val="005949E1"/>
    <w:rsid w:val="005B1D69"/>
    <w:rsid w:val="005D486A"/>
    <w:rsid w:val="006011D4"/>
    <w:rsid w:val="00607AD8"/>
    <w:rsid w:val="00635407"/>
    <w:rsid w:val="00644CD2"/>
    <w:rsid w:val="006973BA"/>
    <w:rsid w:val="006B7A57"/>
    <w:rsid w:val="006C4D8B"/>
    <w:rsid w:val="006E0AC8"/>
    <w:rsid w:val="007B2A46"/>
    <w:rsid w:val="007D4241"/>
    <w:rsid w:val="007E0183"/>
    <w:rsid w:val="008154B8"/>
    <w:rsid w:val="008245DF"/>
    <w:rsid w:val="00836D08"/>
    <w:rsid w:val="00875CD5"/>
    <w:rsid w:val="008839D1"/>
    <w:rsid w:val="0089471B"/>
    <w:rsid w:val="008C136D"/>
    <w:rsid w:val="008E1639"/>
    <w:rsid w:val="008E7AAF"/>
    <w:rsid w:val="008F5F59"/>
    <w:rsid w:val="009209C0"/>
    <w:rsid w:val="00931230"/>
    <w:rsid w:val="00951C4B"/>
    <w:rsid w:val="009542F6"/>
    <w:rsid w:val="00954BF6"/>
    <w:rsid w:val="009702CA"/>
    <w:rsid w:val="00973462"/>
    <w:rsid w:val="009A70B3"/>
    <w:rsid w:val="009B0999"/>
    <w:rsid w:val="009B1E21"/>
    <w:rsid w:val="009B7CBB"/>
    <w:rsid w:val="009F6BE2"/>
    <w:rsid w:val="00A01664"/>
    <w:rsid w:val="00A1288D"/>
    <w:rsid w:val="00A25CC8"/>
    <w:rsid w:val="00A36135"/>
    <w:rsid w:val="00A50E6A"/>
    <w:rsid w:val="00A72EA1"/>
    <w:rsid w:val="00AD19BB"/>
    <w:rsid w:val="00B045E4"/>
    <w:rsid w:val="00B071A5"/>
    <w:rsid w:val="00B10590"/>
    <w:rsid w:val="00B207DE"/>
    <w:rsid w:val="00B31A51"/>
    <w:rsid w:val="00B52522"/>
    <w:rsid w:val="00B77496"/>
    <w:rsid w:val="00B83A05"/>
    <w:rsid w:val="00B900E0"/>
    <w:rsid w:val="00B93C18"/>
    <w:rsid w:val="00BB7F0F"/>
    <w:rsid w:val="00BF7C84"/>
    <w:rsid w:val="00C20686"/>
    <w:rsid w:val="00C30D45"/>
    <w:rsid w:val="00C31224"/>
    <w:rsid w:val="00C645D8"/>
    <w:rsid w:val="00C90CFB"/>
    <w:rsid w:val="00C93B83"/>
    <w:rsid w:val="00CE41A6"/>
    <w:rsid w:val="00D0259F"/>
    <w:rsid w:val="00D23E4E"/>
    <w:rsid w:val="00D50864"/>
    <w:rsid w:val="00D66E9F"/>
    <w:rsid w:val="00D83099"/>
    <w:rsid w:val="00DB24A5"/>
    <w:rsid w:val="00E1415E"/>
    <w:rsid w:val="00E163CF"/>
    <w:rsid w:val="00E41936"/>
    <w:rsid w:val="00E864D5"/>
    <w:rsid w:val="00E86773"/>
    <w:rsid w:val="00E919CA"/>
    <w:rsid w:val="00EA4E64"/>
    <w:rsid w:val="00EB75F2"/>
    <w:rsid w:val="00EC4A2A"/>
    <w:rsid w:val="00ED5339"/>
    <w:rsid w:val="00ED76A9"/>
    <w:rsid w:val="00EE27E4"/>
    <w:rsid w:val="00EE7F71"/>
    <w:rsid w:val="00F10391"/>
    <w:rsid w:val="00F146A5"/>
    <w:rsid w:val="00F204AE"/>
    <w:rsid w:val="00F26D20"/>
    <w:rsid w:val="00F44833"/>
    <w:rsid w:val="00F45934"/>
    <w:rsid w:val="00F46041"/>
    <w:rsid w:val="00F62D6D"/>
    <w:rsid w:val="00F661F5"/>
    <w:rsid w:val="00FA70D8"/>
    <w:rsid w:val="00FB266F"/>
    <w:rsid w:val="00FC1F24"/>
    <w:rsid w:val="00FC3FC0"/>
    <w:rsid w:val="00FE59CB"/>
    <w:rsid w:val="00FF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0B0EADE-CF18-4E5B-876D-1E200F527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92604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2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51C4B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04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4AE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39260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2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3B5DB-D8D0-4312-9783-A810B266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7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s.hashemzehi</dc:creator>
  <cp:keywords/>
  <dc:description/>
  <cp:lastModifiedBy>s.hashemzehi</cp:lastModifiedBy>
  <cp:revision>339</cp:revision>
  <cp:lastPrinted>2024-05-25T07:30:00Z</cp:lastPrinted>
  <dcterms:created xsi:type="dcterms:W3CDTF">2024-05-12T06:34:00Z</dcterms:created>
  <dcterms:modified xsi:type="dcterms:W3CDTF">2025-08-02T06:38:00Z</dcterms:modified>
</cp:coreProperties>
</file>